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3A6" w:rsidRPr="00565F3C" w:rsidRDefault="00E333A6" w:rsidP="00565F3C">
      <w:pPr>
        <w:spacing w:after="0" w:line="240" w:lineRule="auto"/>
        <w:rPr>
          <w:rFonts w:ascii="Times New Roman" w:hAnsi="Times New Roman" w:cs="Times New Roman"/>
          <w:sz w:val="28"/>
          <w:szCs w:val="28"/>
        </w:rPr>
      </w:pPr>
    </w:p>
    <w:p w:rsidR="00E333A6" w:rsidRDefault="00E333A6" w:rsidP="00565F3C">
      <w:pPr>
        <w:spacing w:after="0" w:line="240" w:lineRule="auto"/>
        <w:rPr>
          <w:rFonts w:ascii="Times New Roman" w:hAnsi="Times New Roman" w:cs="Times New Roman"/>
          <w:sz w:val="28"/>
          <w:szCs w:val="28"/>
        </w:rPr>
      </w:pPr>
    </w:p>
    <w:p w:rsidR="00565F3C" w:rsidRDefault="00565F3C" w:rsidP="00565F3C">
      <w:pPr>
        <w:spacing w:after="0" w:line="240" w:lineRule="auto"/>
        <w:rPr>
          <w:rFonts w:ascii="Times New Roman" w:hAnsi="Times New Roman" w:cs="Times New Roman"/>
          <w:sz w:val="28"/>
          <w:szCs w:val="28"/>
        </w:rPr>
      </w:pPr>
    </w:p>
    <w:p w:rsidR="00565F3C" w:rsidRDefault="00667714" w:rsidP="00565F3C">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48400" cy="88106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48400" cy="8810625"/>
                    </a:xfrm>
                    <a:prstGeom prst="rect">
                      <a:avLst/>
                    </a:prstGeom>
                    <a:noFill/>
                  </pic:spPr>
                </pic:pic>
              </a:graphicData>
            </a:graphic>
          </wp:inline>
        </w:drawing>
      </w:r>
    </w:p>
    <w:p w:rsidR="00565F3C" w:rsidRDefault="00565F3C" w:rsidP="00565F3C">
      <w:pPr>
        <w:spacing w:after="0" w:line="240" w:lineRule="auto"/>
        <w:rPr>
          <w:rFonts w:ascii="Times New Roman" w:hAnsi="Times New Roman" w:cs="Times New Roman"/>
          <w:sz w:val="28"/>
          <w:szCs w:val="28"/>
        </w:rPr>
      </w:pPr>
    </w:p>
    <w:p w:rsidR="00B47DC6" w:rsidRDefault="00B47DC6" w:rsidP="00E81895">
      <w:pPr>
        <w:spacing w:after="0" w:line="240" w:lineRule="auto"/>
        <w:jc w:val="center"/>
        <w:rPr>
          <w:rFonts w:ascii="Times New Roman" w:hAnsi="Times New Roman" w:cs="Times New Roman"/>
          <w:b/>
          <w:sz w:val="28"/>
          <w:szCs w:val="28"/>
        </w:rPr>
      </w:pPr>
    </w:p>
    <w:p w:rsidR="003A4C57" w:rsidRDefault="003A4C57" w:rsidP="00565F3C">
      <w:pPr>
        <w:spacing w:after="0" w:line="240" w:lineRule="auto"/>
        <w:jc w:val="center"/>
        <w:rPr>
          <w:rFonts w:ascii="Times New Roman" w:hAnsi="Times New Roman" w:cs="Times New Roman"/>
          <w:b/>
          <w:sz w:val="28"/>
          <w:szCs w:val="28"/>
        </w:rPr>
      </w:pPr>
      <w:r w:rsidRPr="00565F3C">
        <w:rPr>
          <w:rFonts w:ascii="Times New Roman" w:hAnsi="Times New Roman" w:cs="Times New Roman"/>
          <w:b/>
          <w:sz w:val="28"/>
          <w:szCs w:val="28"/>
        </w:rPr>
        <w:t>ДОПОЛНИТЕЛЬНОЕ СОГЛАШЕНИЕ</w:t>
      </w:r>
    </w:p>
    <w:p w:rsidR="00EB3DBF" w:rsidRDefault="00EB3DBF" w:rsidP="00565F3C">
      <w:pPr>
        <w:spacing w:after="0" w:line="240" w:lineRule="auto"/>
        <w:jc w:val="center"/>
        <w:rPr>
          <w:rFonts w:ascii="Times New Roman" w:hAnsi="Times New Roman" w:cs="Times New Roman"/>
          <w:b/>
          <w:sz w:val="28"/>
          <w:szCs w:val="28"/>
        </w:rPr>
      </w:pPr>
    </w:p>
    <w:p w:rsidR="00B47DC6" w:rsidRDefault="00E81895" w:rsidP="00EB3D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и дополнений в коллективный договор </w:t>
      </w:r>
      <w:r w:rsidRPr="006F7FBC">
        <w:rPr>
          <w:rFonts w:ascii="Times New Roman" w:hAnsi="Times New Roman" w:cs="Times New Roman"/>
          <w:b/>
          <w:sz w:val="28"/>
          <w:szCs w:val="28"/>
        </w:rPr>
        <w:t xml:space="preserve">между администрацией </w:t>
      </w:r>
      <w:r w:rsidR="002A4330" w:rsidRPr="006F7FBC">
        <w:rPr>
          <w:rFonts w:ascii="Times New Roman" w:hAnsi="Times New Roman" w:cs="Times New Roman"/>
          <w:b/>
          <w:sz w:val="28"/>
          <w:szCs w:val="28"/>
        </w:rPr>
        <w:t xml:space="preserve">и </w:t>
      </w:r>
      <w:r w:rsidR="002A4330">
        <w:rPr>
          <w:rFonts w:ascii="Times New Roman" w:hAnsi="Times New Roman" w:cs="Times New Roman"/>
          <w:b/>
          <w:sz w:val="28"/>
          <w:szCs w:val="28"/>
        </w:rPr>
        <w:t xml:space="preserve">первичной </w:t>
      </w:r>
      <w:r w:rsidR="002A4330" w:rsidRPr="006F7FBC">
        <w:rPr>
          <w:rFonts w:ascii="Times New Roman" w:hAnsi="Times New Roman" w:cs="Times New Roman"/>
          <w:b/>
          <w:sz w:val="28"/>
          <w:szCs w:val="28"/>
        </w:rPr>
        <w:t>профсоюзной организацией</w:t>
      </w:r>
      <w:r w:rsidR="002A4330">
        <w:rPr>
          <w:rFonts w:ascii="Times New Roman" w:hAnsi="Times New Roman" w:cs="Times New Roman"/>
          <w:b/>
          <w:sz w:val="28"/>
          <w:szCs w:val="28"/>
        </w:rPr>
        <w:t xml:space="preserve"> </w:t>
      </w:r>
    </w:p>
    <w:p w:rsidR="00E81895" w:rsidRPr="006F7FBC" w:rsidRDefault="00B47DC6" w:rsidP="00EB3DBF">
      <w:pPr>
        <w:spacing w:after="0" w:line="240" w:lineRule="auto"/>
        <w:jc w:val="center"/>
        <w:rPr>
          <w:rFonts w:ascii="Times New Roman" w:hAnsi="Times New Roman" w:cs="Times New Roman"/>
          <w:b/>
          <w:sz w:val="28"/>
          <w:szCs w:val="28"/>
        </w:rPr>
      </w:pPr>
      <w:r w:rsidRPr="00B47DC6">
        <w:rPr>
          <w:rFonts w:ascii="Times New Roman" w:hAnsi="Times New Roman" w:cs="Times New Roman"/>
          <w:b/>
          <w:sz w:val="28"/>
          <w:szCs w:val="28"/>
          <w:u w:val="single"/>
        </w:rPr>
        <w:t>Муниципальное бюджетное общеобразовательное учреждение «Сардекбашская средняя школа им.Г.Г.Гарифуллина» Кукморского муниципального района Республики Татарстан</w:t>
      </w:r>
    </w:p>
    <w:p w:rsidR="002A4330" w:rsidRPr="00CC6493" w:rsidRDefault="002A4330" w:rsidP="002A4330">
      <w:pPr>
        <w:ind w:firstLine="567"/>
        <w:jc w:val="center"/>
        <w:rPr>
          <w:i/>
        </w:rPr>
      </w:pPr>
      <w:r w:rsidRPr="00CC6493">
        <w:rPr>
          <w:bCs/>
          <w:i/>
        </w:rPr>
        <w:t>(</w:t>
      </w:r>
      <w:r w:rsidRPr="00CC6493">
        <w:rPr>
          <w:i/>
        </w:rPr>
        <w:t>полное наименование образовательной организации</w:t>
      </w:r>
      <w:r>
        <w:rPr>
          <w:i/>
        </w:rPr>
        <w:t xml:space="preserve"> в соответствии с</w:t>
      </w:r>
      <w:r w:rsidRPr="00CC6493">
        <w:rPr>
          <w:i/>
        </w:rPr>
        <w:t xml:space="preserve"> уставом)</w:t>
      </w:r>
    </w:p>
    <w:p w:rsidR="00E81895" w:rsidRPr="006F7FBC" w:rsidRDefault="005456AC"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2024-2027</w:t>
      </w:r>
      <w:r w:rsidR="00E81895" w:rsidRPr="006F7FBC">
        <w:rPr>
          <w:rFonts w:ascii="Times New Roman" w:hAnsi="Times New Roman" w:cs="Times New Roman"/>
          <w:b/>
          <w:sz w:val="28"/>
          <w:szCs w:val="28"/>
        </w:rPr>
        <w:t>гг.</w:t>
      </w:r>
    </w:p>
    <w:p w:rsidR="00E81895" w:rsidRDefault="00E81895" w:rsidP="00565F3C">
      <w:pPr>
        <w:spacing w:after="0" w:line="240" w:lineRule="auto"/>
        <w:jc w:val="center"/>
        <w:rPr>
          <w:rFonts w:ascii="Times New Roman" w:hAnsi="Times New Roman" w:cs="Times New Roman"/>
          <w:b/>
          <w:sz w:val="28"/>
          <w:szCs w:val="28"/>
        </w:rPr>
      </w:pPr>
    </w:p>
    <w:p w:rsidR="002A4330" w:rsidRDefault="00D67CAA" w:rsidP="00E81895">
      <w:pPr>
        <w:spacing w:after="0" w:line="240" w:lineRule="auto"/>
        <w:ind w:firstLine="709"/>
        <w:jc w:val="both"/>
        <w:rPr>
          <w:rFonts w:ascii="Times New Roman" w:eastAsia="Times New Roman" w:hAnsi="Times New Roman" w:cs="Times New Roman"/>
          <w:sz w:val="28"/>
          <w:szCs w:val="28"/>
          <w:lang w:eastAsia="ru-RU"/>
        </w:rPr>
      </w:pPr>
      <w:r w:rsidRPr="00D67CAA">
        <w:rPr>
          <w:rFonts w:ascii="Times New Roman" w:eastAsia="Times New Roman" w:hAnsi="Times New Roman" w:cs="Times New Roman"/>
          <w:sz w:val="28"/>
          <w:szCs w:val="28"/>
          <w:lang w:eastAsia="ru-RU"/>
        </w:rPr>
        <w:t>Стороны договорились внести след</w:t>
      </w:r>
      <w:r w:rsidR="00E81895">
        <w:rPr>
          <w:rFonts w:ascii="Times New Roman" w:eastAsia="Times New Roman" w:hAnsi="Times New Roman" w:cs="Times New Roman"/>
          <w:sz w:val="28"/>
          <w:szCs w:val="28"/>
          <w:lang w:eastAsia="ru-RU"/>
        </w:rPr>
        <w:t>ующие изменения и дополнения в к</w:t>
      </w:r>
      <w:r w:rsidRPr="00D67CAA">
        <w:rPr>
          <w:rFonts w:ascii="Times New Roman" w:eastAsia="Times New Roman" w:hAnsi="Times New Roman" w:cs="Times New Roman"/>
          <w:sz w:val="28"/>
          <w:szCs w:val="28"/>
          <w:lang w:eastAsia="ru-RU"/>
        </w:rPr>
        <w:t xml:space="preserve">оллективный договор между администрацией и первичной профсоюзной организацией </w:t>
      </w:r>
      <w:r w:rsidR="00E81895">
        <w:rPr>
          <w:rFonts w:ascii="Times New Roman" w:eastAsia="Times New Roman" w:hAnsi="Times New Roman" w:cs="Times New Roman"/>
          <w:sz w:val="28"/>
          <w:szCs w:val="28"/>
          <w:lang w:eastAsia="ru-RU"/>
        </w:rPr>
        <w:t xml:space="preserve">на </w:t>
      </w:r>
      <w:r w:rsidRPr="00D67CAA">
        <w:rPr>
          <w:rFonts w:ascii="Times New Roman" w:eastAsia="Times New Roman" w:hAnsi="Times New Roman" w:cs="Times New Roman"/>
          <w:sz w:val="28"/>
          <w:szCs w:val="28"/>
          <w:lang w:eastAsia="ru-RU"/>
        </w:rPr>
        <w:t>20</w:t>
      </w:r>
      <w:r w:rsidRPr="006F7FBC">
        <w:rPr>
          <w:rFonts w:ascii="Times New Roman" w:eastAsia="Times New Roman" w:hAnsi="Times New Roman" w:cs="Times New Roman"/>
          <w:sz w:val="28"/>
          <w:szCs w:val="28"/>
          <w:lang w:eastAsia="ru-RU"/>
        </w:rPr>
        <w:t>2</w:t>
      </w:r>
      <w:r w:rsidR="005456AC">
        <w:rPr>
          <w:rFonts w:ascii="Times New Roman" w:eastAsia="Times New Roman" w:hAnsi="Times New Roman" w:cs="Times New Roman"/>
          <w:sz w:val="28"/>
          <w:szCs w:val="28"/>
          <w:lang w:eastAsia="ru-RU"/>
        </w:rPr>
        <w:t>4</w:t>
      </w:r>
      <w:r w:rsidRPr="00D67CAA">
        <w:rPr>
          <w:rFonts w:ascii="Times New Roman" w:eastAsia="Times New Roman" w:hAnsi="Times New Roman" w:cs="Times New Roman"/>
          <w:sz w:val="28"/>
          <w:szCs w:val="28"/>
          <w:lang w:eastAsia="ru-RU"/>
        </w:rPr>
        <w:t>– 20</w:t>
      </w:r>
      <w:r w:rsidR="005456AC">
        <w:rPr>
          <w:rFonts w:ascii="Times New Roman" w:eastAsia="Times New Roman" w:hAnsi="Times New Roman" w:cs="Times New Roman"/>
          <w:sz w:val="28"/>
          <w:szCs w:val="28"/>
          <w:lang w:eastAsia="ru-RU"/>
        </w:rPr>
        <w:t>27</w:t>
      </w:r>
      <w:r w:rsidRPr="00D67CAA">
        <w:rPr>
          <w:rFonts w:ascii="Times New Roman" w:eastAsia="Times New Roman" w:hAnsi="Times New Roman" w:cs="Times New Roman"/>
          <w:sz w:val="28"/>
          <w:szCs w:val="28"/>
          <w:lang w:eastAsia="ru-RU"/>
        </w:rPr>
        <w:t xml:space="preserve"> годы:</w:t>
      </w:r>
    </w:p>
    <w:p w:rsidR="00EA1B91" w:rsidRPr="00450215" w:rsidRDefault="00EA1B91" w:rsidP="00EA1B91">
      <w:pPr>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sidR="002A4330" w:rsidRPr="00450215">
        <w:rPr>
          <w:rFonts w:ascii="Times New Roman" w:eastAsia="Times New Roman" w:hAnsi="Times New Roman" w:cs="Times New Roman"/>
          <w:b/>
          <w:color w:val="000000"/>
          <w:sz w:val="28"/>
          <w:szCs w:val="28"/>
          <w:lang w:val="en-US" w:eastAsia="ru-RU"/>
        </w:rPr>
        <w:t>I</w:t>
      </w:r>
      <w:r w:rsidRPr="00450215">
        <w:rPr>
          <w:rFonts w:ascii="Times New Roman" w:eastAsia="Times New Roman" w:hAnsi="Times New Roman" w:cs="Times New Roman"/>
          <w:b/>
          <w:color w:val="000000"/>
          <w:sz w:val="28"/>
          <w:szCs w:val="28"/>
          <w:lang w:val="en-US" w:eastAsia="ru-RU"/>
        </w:rPr>
        <w:t>V</w:t>
      </w:r>
      <w:r w:rsidR="002A4330">
        <w:rPr>
          <w:rFonts w:ascii="Times New Roman" w:eastAsia="Times New Roman" w:hAnsi="Times New Roman" w:cs="Times New Roman"/>
          <w:b/>
          <w:color w:val="000000"/>
          <w:sz w:val="28"/>
          <w:szCs w:val="28"/>
          <w:lang w:eastAsia="ru-RU"/>
        </w:rPr>
        <w:t>. Оплата и нормирование</w:t>
      </w:r>
      <w:r w:rsidRPr="00450215">
        <w:rPr>
          <w:rFonts w:ascii="Times New Roman" w:eastAsia="Times New Roman" w:hAnsi="Times New Roman" w:cs="Times New Roman"/>
          <w:b/>
          <w:color w:val="000000"/>
          <w:sz w:val="28"/>
          <w:szCs w:val="28"/>
          <w:lang w:eastAsia="ru-RU"/>
        </w:rPr>
        <w:t xml:space="preserve"> труда изложить в следующей редакции</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 xml:space="preserve">.1. </w:t>
      </w:r>
      <w:r w:rsidR="00EA1B91" w:rsidRPr="00450215">
        <w:rPr>
          <w:rFonts w:ascii="Times New Roman" w:eastAsia="Times New Roman" w:hAnsi="Times New Roman" w:cs="Times New Roman"/>
          <w:color w:val="000000"/>
          <w:sz w:val="28"/>
          <w:szCs w:val="28"/>
          <w:lang w:eastAsia="ru-RU"/>
        </w:rPr>
        <w:t>Стороны обязуются</w:t>
      </w:r>
      <w:r w:rsidR="00EA1B91" w:rsidRPr="00450215">
        <w:rPr>
          <w:rFonts w:ascii="Times New Roman" w:eastAsia="Times New Roman" w:hAnsi="Times New Roman" w:cs="Times New Roman"/>
          <w:color w:val="000000"/>
          <w:sz w:val="28"/>
          <w:szCs w:val="28"/>
          <w:lang w:eastAsia="ru-RU"/>
        </w:rPr>
        <w:t>:</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450215">
        <w:rPr>
          <w:rFonts w:ascii="Times New Roman" w:eastAsia="Times New Roman" w:hAnsi="Times New Roman" w:cs="Times New Roman"/>
          <w:color w:val="000000"/>
          <w:sz w:val="28"/>
          <w:szCs w:val="28"/>
          <w:lang w:eastAsia="ru-RU"/>
        </w:rPr>
        <w:t>до целевых показателей</w:t>
      </w:r>
      <w:bookmarkEnd w:id="0"/>
      <w:r w:rsidR="00EA1B91" w:rsidRPr="00450215">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rPr>
        <w:t>до целевых показателей,</w:t>
      </w:r>
      <w:r w:rsidRPr="00450215">
        <w:rPr>
          <w:rFonts w:ascii="Times New Roman"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.1.3. Стороны в рамках коллективно-договорного регулирования принимают меры по:</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Pr="00450215">
        <w:rPr>
          <w:rFonts w:ascii="Times New Roman" w:eastAsia="Times New Roman" w:hAnsi="Times New Roman" w:cs="Times New Roman"/>
          <w:color w:val="000000" w:themeColor="text1"/>
          <w:sz w:val="28"/>
          <w:szCs w:val="28"/>
          <w:lang w:eastAsia="ru-RU"/>
        </w:rPr>
        <w:t xml:space="preserve"> </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EA1B91" w:rsidRPr="00450215" w:rsidRDefault="00EA1B91" w:rsidP="00EA1B91">
      <w:pPr>
        <w:ind w:firstLine="567"/>
        <w:jc w:val="both"/>
        <w:rPr>
          <w:rFonts w:ascii="Times New Roman" w:eastAsia="Times New Roman" w:hAnsi="Times New Roman" w:cs="Times New Roman"/>
          <w:sz w:val="18"/>
          <w:szCs w:val="1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EA1B91" w:rsidRPr="00450215" w:rsidRDefault="00EA1B91" w:rsidP="00EA1B91">
      <w:pPr>
        <w:ind w:firstLine="567"/>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EA1B91" w:rsidRPr="00450215" w:rsidRDefault="002A4330" w:rsidP="00EA1B91">
      <w:pPr>
        <w:widowControl w:val="0"/>
        <w:suppressAutoHyphens/>
        <w:autoSpaceDE w:val="0"/>
        <w:ind w:firstLine="56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4</w:t>
      </w:r>
      <w:r w:rsidR="00EA1B91" w:rsidRPr="00450215">
        <w:rPr>
          <w:rFonts w:ascii="Times New Roman" w:eastAsia="Arial" w:hAnsi="Times New Roman" w:cs="Times New Roman"/>
          <w:sz w:val="28"/>
          <w:szCs w:val="28"/>
          <w:lang w:eastAsia="ar-SA"/>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sidR="00EA1B91">
        <w:rPr>
          <w:rFonts w:ascii="Times New Roman" w:eastAsia="Arial" w:hAnsi="Times New Roman" w:cs="Times New Roman"/>
          <w:sz w:val="28"/>
          <w:szCs w:val="28"/>
          <w:lang w:eastAsia="ar-SA"/>
        </w:rPr>
        <w:t xml:space="preserve">ской Трехсторонней Комиссией по </w:t>
      </w:r>
      <w:r w:rsidR="00EA1B91" w:rsidRPr="00450215">
        <w:rPr>
          <w:rFonts w:ascii="Times New Roman" w:eastAsia="Arial" w:hAnsi="Times New Roman" w:cs="Times New Roman"/>
          <w:sz w:val="28"/>
          <w:szCs w:val="28"/>
          <w:lang w:eastAsia="ar-SA"/>
        </w:rPr>
        <w:t>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EA1B91" w:rsidRPr="00450215" w:rsidRDefault="002A4330" w:rsidP="00EA1B91">
      <w:pPr>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EA1B91" w:rsidRPr="00450215">
        <w:rPr>
          <w:rFonts w:ascii="Times New Roman" w:eastAsia="Calibri" w:hAnsi="Times New Roman" w:cs="Times New Roman"/>
          <w:sz w:val="28"/>
          <w:szCs w:val="28"/>
        </w:rPr>
        <w:t>.2.3.</w:t>
      </w:r>
      <w:r w:rsidR="00EA1B91" w:rsidRPr="00450215">
        <w:rPr>
          <w:rFonts w:ascii="Times New Roman" w:eastAsia="Calibri" w:hAnsi="Times New Roman" w:cs="Times New Roman"/>
          <w:b/>
          <w:sz w:val="28"/>
          <w:szCs w:val="28"/>
        </w:rPr>
        <w:t xml:space="preserve"> </w:t>
      </w:r>
      <w:r w:rsidR="00EA1B91" w:rsidRPr="00450215">
        <w:rPr>
          <w:rFonts w:ascii="Times New Roman" w:eastAsia="Calibri" w:hAnsi="Times New Roman" w:cs="Times New Roman"/>
          <w:sz w:val="28"/>
          <w:szCs w:val="28"/>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оплаты труда работников профессиональных квалификационных групп общеотраслевых профессий рабочих, рабочих </w:t>
      </w:r>
      <w:r w:rsidRPr="00450215">
        <w:rPr>
          <w:rFonts w:ascii="Times New Roman" w:eastAsia="Calibri" w:hAnsi="Times New Roman" w:cs="Times New Roman"/>
          <w:sz w:val="28"/>
          <w:szCs w:val="28"/>
        </w:rPr>
        <w:lastRenderedPageBreak/>
        <w:t>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EA1B91" w:rsidRPr="00450215" w:rsidRDefault="002A4330" w:rsidP="00EA1B91">
      <w:pPr>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.2.4. Отнесение должностей работников образовательных</w:t>
      </w:r>
      <w:r w:rsidR="00EA1B91" w:rsidRPr="00450215">
        <w:rPr>
          <w:rFonts w:ascii="Times New Roman" w:eastAsia="Times New Roman" w:hAnsi="Times New Roman" w:cs="Times New Roman"/>
          <w:color w:val="FF0000"/>
          <w:sz w:val="28"/>
          <w:szCs w:val="28"/>
          <w:lang w:eastAsia="ru-RU"/>
        </w:rPr>
        <w:t xml:space="preserve"> </w:t>
      </w:r>
      <w:r w:rsidR="00EA1B91" w:rsidRPr="00450215">
        <w:rPr>
          <w:rFonts w:ascii="Times New Roman" w:eastAsia="Times New Roman" w:hAnsi="Times New Roman" w:cs="Times New Roman"/>
          <w:color w:val="000000"/>
          <w:sz w:val="28"/>
          <w:szCs w:val="28"/>
          <w:lang w:eastAsia="ru-RU"/>
        </w:rPr>
        <w:t>организаций</w:t>
      </w:r>
      <w:r w:rsidR="00EA1B91"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EA1B91" w:rsidRPr="00450215" w:rsidRDefault="002A4330" w:rsidP="00EA1B91">
      <w:pPr>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EA1B91">
        <w:rPr>
          <w:rFonts w:ascii="Times New Roman" w:eastAsia="Calibri" w:hAnsi="Times New Roman" w:cs="Times New Roman"/>
          <w:sz w:val="28"/>
          <w:szCs w:val="28"/>
        </w:rPr>
        <w:t xml:space="preserve">.3. </w:t>
      </w:r>
      <w:r w:rsidR="00EA1B91" w:rsidRPr="00450215">
        <w:rPr>
          <w:rFonts w:ascii="Times New Roman" w:eastAsia="Calibri" w:hAnsi="Times New Roman" w:cs="Times New Roman"/>
          <w:sz w:val="28"/>
          <w:szCs w:val="28"/>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EA1B91" w:rsidRPr="00450215" w:rsidRDefault="002A4330"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 xml:space="preserve">.3.1. Базовые оклады работников </w:t>
      </w:r>
      <w:r w:rsidR="00EA1B91" w:rsidRPr="00450215">
        <w:rPr>
          <w:rFonts w:ascii="Times New Roman" w:eastAsia="Times New Roman" w:hAnsi="Times New Roman" w:cs="Times New Roman"/>
          <w:sz w:val="28"/>
          <w:szCs w:val="28"/>
          <w:lang w:eastAsia="ru-RU"/>
        </w:rPr>
        <w:t>государственных</w:t>
      </w:r>
      <w:r w:rsidR="00EA1B91"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w:t>
      </w:r>
      <w:r w:rsidR="00EA1B91">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 xml:space="preserve"> </w:t>
      </w:r>
      <w:r w:rsidR="00EA1B91" w:rsidRPr="00450215">
        <w:rPr>
          <w:rFonts w:ascii="Times New Roman" w:eastAsia="Times New Roman" w:hAnsi="Times New Roman" w:cs="Times New Roman"/>
          <w:sz w:val="28"/>
          <w:szCs w:val="28"/>
          <w:lang w:eastAsia="ru-RU"/>
        </w:rPr>
        <w:t>Стимулирующий фонд оплаты труда государственных и муниципальных образовательных</w:t>
      </w:r>
      <w:r w:rsidR="00EA1B91" w:rsidRPr="00450215">
        <w:rPr>
          <w:rFonts w:ascii="Times New Roman" w:eastAsia="Times New Roman" w:hAnsi="Times New Roman" w:cs="Times New Roman"/>
          <w:color w:val="FF0000"/>
          <w:sz w:val="28"/>
          <w:szCs w:val="28"/>
          <w:lang w:eastAsia="ru-RU"/>
        </w:rPr>
        <w:t xml:space="preserve"> </w:t>
      </w:r>
      <w:r w:rsidR="00EA1B91" w:rsidRPr="00450215">
        <w:rPr>
          <w:rFonts w:ascii="Times New Roman" w:eastAsia="Times New Roman" w:hAnsi="Times New Roman" w:cs="Times New Roman"/>
          <w:color w:val="000000"/>
          <w:sz w:val="28"/>
          <w:szCs w:val="28"/>
          <w:lang w:eastAsia="ru-RU"/>
        </w:rPr>
        <w:t>организаций</w:t>
      </w:r>
      <w:r w:rsidR="00EA1B91" w:rsidRPr="00450215">
        <w:rPr>
          <w:rFonts w:ascii="Times New Roman" w:eastAsia="Times New Roman" w:hAnsi="Times New Roman" w:cs="Times New Roman"/>
          <w:sz w:val="28"/>
          <w:szCs w:val="28"/>
          <w:lang w:eastAsia="ru-RU"/>
        </w:rPr>
        <w:t xml:space="preserve"> включает в себя:</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EA1B91" w:rsidRPr="00DA1261"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eastAsia="ru-RU"/>
        </w:rPr>
        <w:t xml:space="preserve"> </w:t>
      </w:r>
      <w:r w:rsidRPr="00450215">
        <w:rPr>
          <w:rFonts w:ascii="Times New Roman" w:eastAsia="Times New Roman" w:hAnsi="Times New Roman" w:cs="Times New Roman"/>
          <w:color w:val="000000"/>
          <w:sz w:val="28"/>
          <w:szCs w:val="28"/>
          <w:lang w:eastAsia="ru-RU"/>
        </w:rPr>
        <w:t>организациями</w:t>
      </w:r>
      <w:r>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eastAsia="Times New Roman" w:hAnsi="Times New Roman" w:cs="Times New Roman"/>
          <w:sz w:val="28"/>
          <w:szCs w:val="28"/>
          <w:lang w:eastAsia="ru-RU"/>
        </w:rPr>
        <w:t>.</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EA1B91" w:rsidRPr="004803A8"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803A8">
        <w:rPr>
          <w:rFonts w:ascii="Times New Roman" w:eastAsia="Times New Roman" w:hAnsi="Times New Roman" w:cs="Times New Roman"/>
          <w:sz w:val="28"/>
          <w:szCs w:val="28"/>
          <w:lang w:eastAsia="ru-RU"/>
        </w:rPr>
        <w:t>.5. Премиальные и иные поощрительные выплаты устанавливаются работникам образовательных</w:t>
      </w:r>
      <w:r w:rsidR="00EA1B91" w:rsidRPr="00450215">
        <w:rPr>
          <w:rFonts w:ascii="Times New Roman" w:eastAsia="Times New Roman" w:hAnsi="Times New Roman" w:cs="Times New Roman"/>
          <w:sz w:val="28"/>
          <w:szCs w:val="28"/>
          <w:lang w:eastAsia="ru-RU"/>
        </w:rPr>
        <w:t xml:space="preserve">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00EA1B91"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1" w:name="sub_10561"/>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 xml:space="preserve">образовательных </w:t>
      </w:r>
      <w:r w:rsidR="00EA1B91" w:rsidRPr="00450215">
        <w:rPr>
          <w:rFonts w:ascii="Times New Roman" w:eastAsia="Times New Roman" w:hAnsi="Times New Roman" w:cs="Times New Roman"/>
          <w:sz w:val="28"/>
          <w:szCs w:val="28"/>
          <w:lang w:eastAsia="ru-RU"/>
        </w:rPr>
        <w:t>организаций и коллективными договорами.</w:t>
      </w:r>
    </w:p>
    <w:p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2" w:name="sub_10563"/>
      <w:bookmarkEnd w:id="1"/>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00EA1B91" w:rsidRPr="00450215">
          <w:rPr>
            <w:rFonts w:ascii="Times New Roman" w:eastAsia="Times New Roman" w:hAnsi="Times New Roman" w:cs="Times New Roman"/>
            <w:sz w:val="28"/>
            <w:szCs w:val="28"/>
            <w:lang w:eastAsia="ru-RU"/>
          </w:rPr>
          <w:t>Указом</w:t>
        </w:r>
      </w:hyperlink>
      <w:r w:rsidR="00EA1B91" w:rsidRPr="00450215">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w:t>
      </w:r>
      <w:r w:rsidR="00EA1B91" w:rsidRPr="00450215">
        <w:rPr>
          <w:rFonts w:ascii="Times New Roman" w:eastAsia="Times New Roman" w:hAnsi="Times New Roman" w:cs="Times New Roman"/>
          <w:sz w:val="28"/>
          <w:szCs w:val="28"/>
          <w:lang w:eastAsia="ru-RU"/>
        </w:rPr>
        <w:lastRenderedPageBreak/>
        <w:t xml:space="preserve">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w:t>
      </w:r>
    </w:p>
    <w:p w:rsidR="00EA1B91" w:rsidRDefault="00EA1B91" w:rsidP="00EA1B91">
      <w:pPr>
        <w:widowControl w:val="0"/>
        <w:autoSpaceDE w:val="0"/>
        <w:autoSpaceDN w:val="0"/>
        <w:adjustRightInd w:val="0"/>
        <w:ind w:firstLine="567"/>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w:t>
      </w:r>
      <w:r>
        <w:rPr>
          <w:rFonts w:ascii="Times New Roman" w:hAnsi="Times New Roman" w:cs="Times New Roman"/>
          <w:color w:val="22272F"/>
          <w:sz w:val="28"/>
          <w:szCs w:val="28"/>
          <w:shd w:val="clear" w:color="auto" w:fill="FFFFFF"/>
        </w:rPr>
        <w:t xml:space="preserve">вания и сохранения достигнутого уровня целевых показателей, установленных Указом </w:t>
      </w:r>
      <w:r w:rsidRPr="00450215">
        <w:rPr>
          <w:rFonts w:ascii="Times New Roman" w:hAnsi="Times New Roman" w:cs="Times New Roman"/>
          <w:color w:val="22272F"/>
          <w:sz w:val="28"/>
          <w:szCs w:val="28"/>
          <w:shd w:val="clear" w:color="auto" w:fill="FFFFFF"/>
        </w:rPr>
        <w:t>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EA1B91"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3" w:name="sub_10572"/>
      <w:bookmarkEnd w:id="2"/>
      <w:r w:rsidRPr="00450215">
        <w:rPr>
          <w:rFonts w:ascii="Times New Roman" w:eastAsia="Times New Roman" w:hAnsi="Times New Roman" w:cs="Times New Roman"/>
          <w:sz w:val="28"/>
          <w:szCs w:val="28"/>
          <w:lang w:eastAsia="ru-RU"/>
        </w:rPr>
        <w:t xml:space="preserve"> </w:t>
      </w:r>
      <w:r w:rsidR="002A4330">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.7. </w:t>
      </w:r>
      <w:r w:rsidRPr="00450215">
        <w:rPr>
          <w:rFonts w:ascii="Times New Roman" w:eastAsia="Times New Roman" w:hAnsi="Times New Roman" w:cs="Times New Roman"/>
          <w:sz w:val="28"/>
          <w:szCs w:val="28"/>
          <w:lang w:eastAsia="ru-RU"/>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организации и коллективными договорами.</w:t>
      </w:r>
    </w:p>
    <w:bookmarkEnd w:id="3"/>
    <w:p w:rsidR="00EA1B91" w:rsidRPr="00450215" w:rsidRDefault="002A4330" w:rsidP="00EA1B91">
      <w:pPr>
        <w:keepNext/>
        <w:keepLines/>
        <w:ind w:firstLine="567"/>
        <w:jc w:val="both"/>
        <w:outlineLvl w:val="0"/>
        <w:rPr>
          <w:rFonts w:ascii="Times New Roman" w:eastAsia="Times New Roman" w:hAnsi="Times New Roman" w:cs="Times New Roman"/>
          <w:b/>
          <w:bCs/>
          <w:color w:val="26282F"/>
          <w:sz w:val="28"/>
          <w:szCs w:val="28"/>
          <w:lang w:eastAsia="ru-RU"/>
        </w:rPr>
      </w:pPr>
      <w:r>
        <w:rPr>
          <w:rFonts w:ascii="Times New Roman" w:eastAsia="Arial" w:hAnsi="Times New Roman" w:cs="Times New Roman"/>
          <w:color w:val="000000" w:themeColor="text1"/>
          <w:sz w:val="28"/>
          <w:szCs w:val="28"/>
          <w:lang w:eastAsia="ar-SA"/>
        </w:rPr>
        <w:t>4</w:t>
      </w:r>
      <w:r w:rsidR="00EA1B91" w:rsidRPr="004803A8">
        <w:rPr>
          <w:rFonts w:ascii="Times New Roman" w:eastAsia="Arial" w:hAnsi="Times New Roman" w:cs="Times New Roman"/>
          <w:color w:val="000000" w:themeColor="text1"/>
          <w:sz w:val="28"/>
          <w:szCs w:val="28"/>
          <w:lang w:eastAsia="ar-SA"/>
        </w:rPr>
        <w:t>.8.</w:t>
      </w:r>
      <w:r w:rsidR="00EA1B91" w:rsidRPr="004803A8">
        <w:rPr>
          <w:rFonts w:ascii="Times New Roman" w:eastAsia="Arial" w:hAnsi="Times New Roman" w:cs="Times New Roman"/>
          <w:sz w:val="28"/>
          <w:szCs w:val="28"/>
          <w:lang w:eastAsia="ar-SA"/>
        </w:rPr>
        <w:t xml:space="preserve"> Выплата</w:t>
      </w:r>
      <w:r w:rsidR="00EA1B91" w:rsidRPr="00450215">
        <w:rPr>
          <w:rFonts w:ascii="Times New Roman" w:eastAsia="Arial" w:hAnsi="Times New Roman" w:cs="Times New Roman"/>
          <w:sz w:val="28"/>
          <w:szCs w:val="28"/>
          <w:lang w:eastAsia="ar-SA"/>
        </w:rPr>
        <w:t xml:space="preserve">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00EA1B91"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w:t>
      </w:r>
      <w:r w:rsidRPr="00450215">
        <w:rPr>
          <w:rFonts w:ascii="Times New Roman" w:eastAsia="Arial" w:hAnsi="Times New Roman" w:cs="Times New Roman"/>
          <w:sz w:val="28"/>
          <w:szCs w:val="28"/>
          <w:lang w:eastAsia="ar-SA"/>
        </w:rPr>
        <w:lastRenderedPageBreak/>
        <w:t xml:space="preserve">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rPr>
        <w:t xml:space="preserve"> в месяц за классное руководство.</w:t>
      </w:r>
    </w:p>
    <w:p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Arial" w:hAnsi="Times New Roman" w:cs="Times New Roman"/>
          <w:color w:val="000000" w:themeColor="text1"/>
          <w:sz w:val="28"/>
          <w:szCs w:val="28"/>
          <w:lang w:eastAsia="ar-SA"/>
        </w:rPr>
        <w:t>4</w:t>
      </w:r>
      <w:r w:rsidR="00EA1B91" w:rsidRPr="00450215">
        <w:rPr>
          <w:rFonts w:ascii="Times New Roman" w:eastAsia="Arial" w:hAnsi="Times New Roman" w:cs="Times New Roman"/>
          <w:color w:val="000000" w:themeColor="text1"/>
          <w:sz w:val="28"/>
          <w:szCs w:val="28"/>
          <w:lang w:eastAsia="ar-SA"/>
        </w:rPr>
        <w:t>.9.</w:t>
      </w:r>
      <w:r w:rsidR="00EA1B91" w:rsidRPr="00450215">
        <w:rPr>
          <w:rFonts w:ascii="Times New Roman" w:eastAsia="Arial" w:hAnsi="Times New Roman" w:cs="Times New Roman"/>
          <w:b/>
          <w:bCs/>
          <w:color w:val="000000" w:themeColor="text1"/>
          <w:sz w:val="28"/>
          <w:szCs w:val="28"/>
          <w:lang w:eastAsia="ar-SA"/>
        </w:rPr>
        <w:t xml:space="preserve"> </w:t>
      </w:r>
      <w:bookmarkStart w:id="4" w:name="sub_10601"/>
      <w:r w:rsidR="00EA1B91"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4"/>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rPr>
        <w:t xml:space="preserve">в образовательных </w:t>
      </w:r>
      <w:r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4</w:t>
      </w:r>
      <w:r w:rsidR="00EA1B91" w:rsidRPr="00450215">
        <w:rPr>
          <w:rFonts w:ascii="Times New Roman" w:eastAsia="Times New Roman" w:hAnsi="Times New Roman" w:cs="Times New Roman"/>
          <w:color w:val="000000" w:themeColor="text1"/>
          <w:sz w:val="28"/>
          <w:szCs w:val="28"/>
          <w:lang w:eastAsia="ru-RU"/>
        </w:rPr>
        <w:t xml:space="preserve">.10 </w:t>
      </w:r>
      <w:r w:rsidR="00EA1B91"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проверку письменных работ (проверку тетрадей);</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выплаты компенсационного характера за заведование учебными </w:t>
      </w:r>
      <w:r w:rsidRPr="00450215">
        <w:rPr>
          <w:rFonts w:ascii="Times New Roman" w:eastAsia="Times New Roman" w:hAnsi="Times New Roman" w:cs="Times New Roman"/>
          <w:sz w:val="28"/>
          <w:szCs w:val="28"/>
          <w:lang w:eastAsia="ru-RU"/>
        </w:rPr>
        <w:lastRenderedPageBreak/>
        <w:t>кабинетами, учебными мастерскими, спортивными залами, лабораториями, учебно-опытными участками, музеями;</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.11.</w:t>
      </w:r>
      <w:r w:rsidR="00EA1B91" w:rsidRPr="00450215">
        <w:rPr>
          <w:rFonts w:ascii="Times New Roman" w:eastAsia="Times New Roman" w:hAnsi="Times New Roman" w:cs="Times New Roman"/>
          <w:sz w:val="28"/>
          <w:szCs w:val="28"/>
          <w:lang w:eastAsia="ru-RU"/>
        </w:rPr>
        <w:t xml:space="preserve"> Формирование фонда оплаты труда </w:t>
      </w:r>
      <w:r w:rsidR="00EA1B91" w:rsidRPr="00450215">
        <w:rPr>
          <w:rFonts w:ascii="Times New Roman" w:eastAsia="Times New Roman" w:hAnsi="Times New Roman" w:cs="Times New Roman"/>
          <w:color w:val="000000" w:themeColor="text1"/>
          <w:sz w:val="28"/>
          <w:szCs w:val="28"/>
          <w:lang w:eastAsia="ru-RU"/>
        </w:rPr>
        <w:t xml:space="preserve">образовательной </w:t>
      </w:r>
      <w:r w:rsidR="00EA1B91" w:rsidRPr="00450215">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EA1B91">
        <w:rPr>
          <w:rFonts w:ascii="Times New Roman" w:eastAsia="Times New Roman" w:hAnsi="Times New Roman" w:cs="Times New Roman"/>
          <w:sz w:val="28"/>
          <w:szCs w:val="28"/>
          <w:lang w:eastAsia="ru-RU"/>
        </w:rPr>
        <w:t xml:space="preserve">-хозяйственной деятельности </w:t>
      </w:r>
      <w:r w:rsidR="00EA1B91" w:rsidRPr="00450215">
        <w:rPr>
          <w:rFonts w:ascii="Times New Roman" w:eastAsia="Times New Roman" w:hAnsi="Times New Roman" w:cs="Times New Roman"/>
          <w:sz w:val="28"/>
          <w:szCs w:val="28"/>
          <w:lang w:eastAsia="ru-RU"/>
        </w:rPr>
        <w:t>образовательной организации.</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5" w:name="sub_10802"/>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.12.</w:t>
      </w:r>
      <w:r w:rsidR="00EA1B91" w:rsidRPr="00450215">
        <w:rPr>
          <w:rFonts w:ascii="Times New Roman" w:eastAsia="Times New Roman" w:hAnsi="Times New Roman" w:cs="Times New Roman"/>
          <w:sz w:val="28"/>
          <w:szCs w:val="28"/>
          <w:lang w:eastAsia="ru-RU"/>
        </w:rPr>
        <w:t xml:space="preserve"> Начисления должностных окладов, выплат компенсационного и стимулирующего характера, установленных Положением</w:t>
      </w:r>
      <w:r w:rsidR="00EA1B91">
        <w:rPr>
          <w:rFonts w:ascii="Times New Roman" w:eastAsia="Times New Roman" w:hAnsi="Times New Roman" w:cs="Times New Roman"/>
          <w:sz w:val="28"/>
          <w:szCs w:val="28"/>
          <w:lang w:eastAsia="ru-RU"/>
        </w:rPr>
        <w:t xml:space="preserve"> (постановление КМ РТ № 412 от 31.05.2018)</w:t>
      </w:r>
      <w:r w:rsidR="00EA1B91" w:rsidRPr="00450215">
        <w:rPr>
          <w:rFonts w:ascii="Times New Roman" w:eastAsia="Times New Roman" w:hAnsi="Times New Roman" w:cs="Times New Roman"/>
          <w:sz w:val="28"/>
          <w:szCs w:val="28"/>
          <w:lang w:eastAsia="ru-RU"/>
        </w:rPr>
        <w:t xml:space="preserve">, осуществляются работникам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w:t>
      </w:r>
      <w:r w:rsidR="00EA1B91">
        <w:rPr>
          <w:rFonts w:ascii="Times New Roman" w:eastAsia="Times New Roman" w:hAnsi="Times New Roman" w:cs="Times New Roman"/>
          <w:sz w:val="28"/>
          <w:szCs w:val="28"/>
          <w:lang w:eastAsia="ru-RU"/>
        </w:rPr>
        <w:t xml:space="preserve">-хозяйственной деятельности </w:t>
      </w:r>
      <w:r w:rsidR="00EA1B91" w:rsidRPr="00450215">
        <w:rPr>
          <w:rFonts w:ascii="Times New Roman" w:eastAsia="Times New Roman" w:hAnsi="Times New Roman" w:cs="Times New Roman"/>
          <w:sz w:val="28"/>
          <w:szCs w:val="28"/>
          <w:lang w:eastAsia="ru-RU"/>
        </w:rPr>
        <w:t>образовательной организации на оплату труда на текущий финансовый год.</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6" w:name="sub_10803"/>
      <w:bookmarkEnd w:id="5"/>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 xml:space="preserve">.13. </w:t>
      </w:r>
      <w:r w:rsidR="00EA1B91" w:rsidRPr="00450215">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00EA1B91" w:rsidRPr="00450215">
        <w:rPr>
          <w:rFonts w:ascii="Times New Roman" w:eastAsia="Times New Roman" w:hAnsi="Times New Roman" w:cs="Times New Roman"/>
          <w:color w:val="000000" w:themeColor="text1"/>
          <w:sz w:val="28"/>
          <w:szCs w:val="28"/>
          <w:lang w:eastAsia="ru-RU"/>
        </w:rPr>
        <w:t xml:space="preserve">образовательных </w:t>
      </w:r>
      <w:r w:rsidR="00EA1B91"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принятыми с учетом норм Положения (постановление КМ РТ № 412 от 31.05.2018).</w:t>
      </w:r>
    </w:p>
    <w:bookmarkEnd w:id="6"/>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w:t>
      </w:r>
      <w:r w:rsidRPr="00450215">
        <w:rPr>
          <w:rFonts w:ascii="Times New Roman" w:eastAsia="Times New Roman" w:hAnsi="Times New Roman" w:cs="Times New Roman"/>
          <w:sz w:val="28"/>
          <w:szCs w:val="28"/>
          <w:lang w:eastAsia="ru-RU"/>
        </w:rPr>
        <w:lastRenderedPageBreak/>
        <w:t xml:space="preserve">трехкратного </w:t>
      </w:r>
      <w:hyperlink r:id="rId11"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2"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lang w:eastAsia="ru-RU"/>
        </w:rPr>
        <w:t xml:space="preserve">их работников, руководителя </w:t>
      </w:r>
      <w:r w:rsidRPr="00450215">
        <w:rPr>
          <w:rFonts w:ascii="Times New Roman" w:eastAsia="Times New Roman" w:hAnsi="Times New Roman" w:cs="Times New Roman"/>
          <w:sz w:val="28"/>
          <w:szCs w:val="28"/>
          <w:lang w:eastAsia="ru-RU"/>
        </w:rPr>
        <w:t>образовательной организации).</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w:t>
      </w:r>
      <w:r>
        <w:rPr>
          <w:rFonts w:ascii="Times New Roman" w:eastAsia="Times New Roman" w:hAnsi="Times New Roman" w:cs="Times New Roman"/>
          <w:sz w:val="28"/>
          <w:szCs w:val="28"/>
          <w:lang w:eastAsia="ru-RU"/>
        </w:rPr>
        <w:t xml:space="preserve">ии определяется учредителем </w:t>
      </w:r>
      <w:r w:rsidRPr="00450215">
        <w:rPr>
          <w:rFonts w:ascii="Times New Roman" w:eastAsia="Times New Roman" w:hAnsi="Times New Roman" w:cs="Times New Roman"/>
          <w:sz w:val="28"/>
          <w:szCs w:val="28"/>
          <w:lang w:eastAsia="ru-RU"/>
        </w:rPr>
        <w:t>образовательной организации.</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w:t>
      </w:r>
      <w:r>
        <w:rPr>
          <w:rFonts w:ascii="Times New Roman" w:eastAsia="Times New Roman" w:hAnsi="Times New Roman" w:cs="Times New Roman"/>
          <w:sz w:val="28"/>
          <w:szCs w:val="28"/>
          <w:lang w:eastAsia="ru-RU"/>
        </w:rPr>
        <w:t xml:space="preserve">-хозяйственной деятельности </w:t>
      </w:r>
      <w:r w:rsidRPr="00450215">
        <w:rPr>
          <w:rFonts w:ascii="Times New Roman" w:eastAsia="Times New Roman" w:hAnsi="Times New Roman" w:cs="Times New Roman"/>
          <w:sz w:val="28"/>
          <w:szCs w:val="28"/>
          <w:lang w:eastAsia="ru-RU"/>
        </w:rPr>
        <w:t xml:space="preserve">образовательной организации за счет всех источников финансового обеспечения, включая доходы, полученные от оказания платных услуг, </w:t>
      </w:r>
      <w:r>
        <w:rPr>
          <w:rFonts w:ascii="Times New Roman" w:eastAsia="Times New Roman" w:hAnsi="Times New Roman" w:cs="Times New Roman"/>
          <w:sz w:val="28"/>
          <w:szCs w:val="28"/>
          <w:lang w:eastAsia="ru-RU"/>
        </w:rPr>
        <w:t xml:space="preserve">возлагается на руководителя </w:t>
      </w:r>
      <w:r w:rsidRPr="00450215">
        <w:rPr>
          <w:rFonts w:ascii="Times New Roman" w:eastAsia="Times New Roman" w:hAnsi="Times New Roman" w:cs="Times New Roman"/>
          <w:sz w:val="28"/>
          <w:szCs w:val="28"/>
          <w:lang w:eastAsia="ru-RU"/>
        </w:rPr>
        <w:t>образовательной организации.</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4. В пределах выделенного Фонда оплаты труда образовательная организация самостоятельно устанавливает штатное расписание</w:t>
      </w:r>
      <w:r w:rsidR="00EA1B91" w:rsidRPr="00450215">
        <w:rPr>
          <w:rFonts w:ascii="Times New Roman" w:eastAsia="Times New Roman" w:hAnsi="Times New Roman" w:cs="Times New Roman"/>
          <w:sz w:val="28"/>
          <w:szCs w:val="28"/>
          <w:lang w:eastAsia="ru-RU"/>
        </w:rPr>
        <w:t xml:space="preserve"> </w:t>
      </w:r>
      <w:r w:rsidR="00EA1B91" w:rsidRPr="00450215">
        <w:rPr>
          <w:rFonts w:ascii="Times New Roman" w:eastAsia="Times New Roman" w:hAnsi="Times New Roman" w:cs="Times New Roman"/>
          <w:sz w:val="28"/>
          <w:szCs w:val="28"/>
          <w:lang w:eastAsia="ru-RU"/>
        </w:rPr>
        <w:t>и определяет должностные обязанности работников.</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Pr>
          <w:rFonts w:ascii="Times New Roman" w:eastAsia="Times New Roman" w:hAnsi="Times New Roman" w:cs="Times New Roman"/>
          <w:color w:val="000000"/>
          <w:sz w:val="28"/>
          <w:szCs w:val="28"/>
          <w:lang w:eastAsia="ru-RU"/>
        </w:rPr>
        <w:t>.</w:t>
      </w:r>
      <w:r w:rsidR="00EA1B91">
        <w:rPr>
          <w:rFonts w:ascii="Times New Roman" w:eastAsia="Times New Roman" w:hAnsi="Times New Roman" w:cs="Times New Roman"/>
          <w:color w:val="000000"/>
          <w:sz w:val="28"/>
          <w:szCs w:val="28"/>
          <w:lang w:eastAsia="ru-RU"/>
        </w:rPr>
        <w:t>1</w:t>
      </w:r>
      <w:r w:rsidR="00EA1B91" w:rsidRPr="00450215">
        <w:rPr>
          <w:rFonts w:ascii="Times New Roman" w:eastAsia="Times New Roman" w:hAnsi="Times New Roman" w:cs="Times New Roman"/>
          <w:color w:val="000000"/>
          <w:sz w:val="28"/>
          <w:szCs w:val="28"/>
          <w:lang w:eastAsia="ru-RU"/>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 xml:space="preserve">6. </w:t>
      </w:r>
      <w:bookmarkStart w:id="7" w:name="sub_1366"/>
      <w:r w:rsidR="00EA1B91"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.16</w:t>
      </w:r>
      <w:r w:rsidR="00EA1B91" w:rsidRPr="00450215">
        <w:rPr>
          <w:rFonts w:ascii="Times New Roman" w:eastAsia="Times New Roman" w:hAnsi="Times New Roman" w:cs="Times New Roman"/>
          <w:sz w:val="28"/>
          <w:szCs w:val="28"/>
          <w:lang w:eastAsia="ru-RU"/>
        </w:rPr>
        <w:t>.</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 xml:space="preserve">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EA1B91"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r w:rsidR="00EA1B91">
        <w:rPr>
          <w:rFonts w:ascii="Times New Roman" w:eastAsia="Times New Roman" w:hAnsi="Times New Roman" w:cs="Times New Roman"/>
          <w:color w:val="000000"/>
          <w:sz w:val="28"/>
          <w:szCs w:val="28"/>
          <w:lang w:eastAsia="ru-RU"/>
        </w:rPr>
        <w:t>.17</w:t>
      </w:r>
      <w:r w:rsidR="00EA1B91" w:rsidRPr="00450215">
        <w:rPr>
          <w:rFonts w:ascii="Times New Roman" w:eastAsia="Times New Roman" w:hAnsi="Times New Roman" w:cs="Times New Roman"/>
          <w:color w:val="000000"/>
          <w:sz w:val="28"/>
          <w:szCs w:val="28"/>
          <w:lang w:eastAsia="ru-RU"/>
        </w:rPr>
        <w:t xml:space="preserve">. Совместным решением работодателя и выборного профсоюзного органа </w:t>
      </w:r>
      <w:r w:rsidR="00EA1B91" w:rsidRPr="00450215">
        <w:rPr>
          <w:rFonts w:ascii="Times New Roman" w:eastAsia="Times New Roman" w:hAnsi="Times New Roman" w:cs="Times New Roman"/>
          <w:sz w:val="28"/>
          <w:szCs w:val="28"/>
          <w:lang w:eastAsia="ru-RU"/>
        </w:rPr>
        <w:t xml:space="preserve">образовательной организации </w:t>
      </w:r>
      <w:r w:rsidR="00EA1B91" w:rsidRPr="00450215">
        <w:rPr>
          <w:rFonts w:ascii="Times New Roman" w:eastAsia="Times New Roman" w:hAnsi="Times New Roman" w:cs="Times New Roman"/>
          <w:color w:val="000000"/>
          <w:sz w:val="28"/>
          <w:szCs w:val="28"/>
          <w:lang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EA1B91" w:rsidRPr="00450215">
        <w:rPr>
          <w:rFonts w:ascii="Times New Roman" w:eastAsia="Times New Roman" w:hAnsi="Times New Roman" w:cs="Times New Roman"/>
          <w:color w:val="000000"/>
          <w:sz w:val="28"/>
          <w:szCs w:val="28"/>
          <w:lang w:eastAsia="ru-RU"/>
        </w:rPr>
        <w:t>.</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8</w:t>
      </w:r>
      <w:r w:rsidR="00EA1B91" w:rsidRPr="00450215">
        <w:rPr>
          <w:rFonts w:ascii="Times New Roman" w:eastAsia="Times New Roman" w:hAnsi="Times New Roman" w:cs="Times New Roman"/>
          <w:sz w:val="28"/>
          <w:szCs w:val="28"/>
          <w:lang w:eastAsia="ru-RU"/>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A1B91" w:rsidRPr="00450215">
        <w:rPr>
          <w:rFonts w:ascii="Times New Roman" w:eastAsia="Times New Roman" w:hAnsi="Times New Roman" w:cs="Times New Roman"/>
          <w:sz w:val="28"/>
          <w:szCs w:val="28"/>
          <w:lang w:eastAsia="ru-RU"/>
        </w:rPr>
        <w:t xml:space="preserve"> </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.1</w:t>
      </w:r>
      <w:r w:rsidR="00EA1B91" w:rsidRPr="00450215">
        <w:rPr>
          <w:rFonts w:ascii="Times New Roman" w:eastAsia="Times New Roman" w:hAnsi="Times New Roman" w:cs="Times New Roman"/>
          <w:color w:val="000000"/>
          <w:sz w:val="28"/>
          <w:szCs w:val="28"/>
          <w:lang w:eastAsia="ru-RU"/>
        </w:rPr>
        <w:t>9</w:t>
      </w:r>
      <w:r w:rsidR="00EA1B91" w:rsidRPr="00450215">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eastAsia="ru-RU"/>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rPr>
        <w:t xml:space="preserve"> или трудовым договором.</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компенсироваться предоставлением дополнительного времени отдыха, но не менее времени, отработанного сверхурочно.</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rPr>
        <w:t>.</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w:t>
      </w:r>
      <w:r w:rsidR="00EA1B91" w:rsidRPr="00450215">
        <w:rPr>
          <w:rFonts w:ascii="Times New Roman" w:eastAsia="Times New Roman" w:hAnsi="Times New Roman" w:cs="Times New Roman"/>
          <w:color w:val="000000"/>
          <w:sz w:val="28"/>
          <w:szCs w:val="28"/>
          <w:lang w:eastAsia="ru-RU"/>
        </w:rPr>
        <w:t>0</w:t>
      </w:r>
      <w:r w:rsidR="00EA1B91" w:rsidRPr="00450215">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Pr>
          <w:rFonts w:ascii="Times New Roman" w:eastAsia="Times New Roman" w:hAnsi="Times New Roman" w:cs="Times New Roman"/>
          <w:color w:val="000000"/>
          <w:sz w:val="28"/>
          <w:szCs w:val="28"/>
          <w:lang w:eastAsia="ru-RU"/>
        </w:rPr>
        <w:t>.2</w:t>
      </w:r>
      <w:r w:rsidR="00EA1B91" w:rsidRPr="00450215">
        <w:rPr>
          <w:rFonts w:ascii="Times New Roman" w:eastAsia="Times New Roman" w:hAnsi="Times New Roman" w:cs="Times New Roman"/>
          <w:color w:val="000000"/>
          <w:sz w:val="28"/>
          <w:szCs w:val="28"/>
          <w:lang w:eastAsia="ru-RU"/>
        </w:rPr>
        <w:t>1. Время простоя по вине работодателя оплачивается в размере не менее 2/3 средней заработной платы работника.</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w:t>
      </w:r>
      <w:r w:rsidRPr="00450215">
        <w:rPr>
          <w:rFonts w:ascii="Times New Roman" w:eastAsia="Times New Roman" w:hAnsi="Times New Roman" w:cs="Times New Roman"/>
          <w:color w:val="000000"/>
          <w:sz w:val="28"/>
          <w:szCs w:val="28"/>
          <w:lang w:eastAsia="ru-RU"/>
        </w:rPr>
        <w:lastRenderedPageBreak/>
        <w:t>работникам образовательной организации сохраняется выплата средней заработной платы.</w:t>
      </w:r>
    </w:p>
    <w:p w:rsidR="00EA1B91" w:rsidRPr="00450215" w:rsidRDefault="002A4330" w:rsidP="00EA1B91">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EA1B91">
        <w:rPr>
          <w:rFonts w:ascii="Times New Roman" w:hAnsi="Times New Roman" w:cs="Times New Roman"/>
          <w:sz w:val="28"/>
          <w:szCs w:val="28"/>
          <w:lang w:eastAsia="ru-RU"/>
        </w:rPr>
        <w:t>.2</w:t>
      </w:r>
      <w:r w:rsidR="00EA1B91" w:rsidRPr="00450215">
        <w:rPr>
          <w:rFonts w:ascii="Times New Roman" w:hAnsi="Times New Roman" w:cs="Times New Roman"/>
          <w:sz w:val="28"/>
          <w:szCs w:val="28"/>
          <w:lang w:eastAsia="ru-RU"/>
        </w:rPr>
        <w:t>2.</w:t>
      </w:r>
      <w:bookmarkStart w:id="8" w:name="sub_34910415"/>
      <w:r w:rsidR="00EA1B91"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EA1B91" w:rsidRPr="00450215">
          <w:rPr>
            <w:rFonts w:ascii="Times New Roman" w:hAnsi="Times New Roman" w:cs="Times New Roman"/>
            <w:bCs/>
            <w:sz w:val="28"/>
            <w:szCs w:val="28"/>
            <w:lang w:eastAsia="ru-RU"/>
          </w:rPr>
          <w:t>ключевой ставки</w:t>
        </w:r>
      </w:hyperlink>
      <w:r w:rsidR="00EA1B91"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9" w:name="sub_34910416"/>
      <w:bookmarkEnd w:id="8"/>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 xml:space="preserve">4. </w:t>
      </w:r>
      <w:bookmarkStart w:id="10" w:name="sub_1471"/>
      <w:r w:rsidR="00EA1B91"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11" w:name="sub_1472"/>
      <w:bookmarkEnd w:id="10"/>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12" w:name="sub_1473"/>
      <w:bookmarkEnd w:id="11"/>
      <w:r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2"/>
    <w:p w:rsidR="00EA1B91" w:rsidRPr="00450215" w:rsidRDefault="00EA1B91" w:rsidP="00EA1B91">
      <w:pPr>
        <w:ind w:firstLine="567"/>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lastRenderedPageBreak/>
        <w:t>Повышение заработной платы по указанным основаниям производится по результатам специальной оценки условий труда.</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EA1B91" w:rsidRPr="00450215" w:rsidRDefault="002A4330" w:rsidP="00EA1B91">
      <w:pPr>
        <w:ind w:firstLine="567"/>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EA1B91" w:rsidRPr="00450215">
        <w:rPr>
          <w:rFonts w:ascii="Times New Roman" w:eastAsia="Times New Roman" w:hAnsi="Times New Roman" w:cs="Times New Roman"/>
          <w:sz w:val="28"/>
          <w:szCs w:val="28"/>
          <w:lang w:eastAsia="ru-RU"/>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450215">
        <w:rPr>
          <w:rFonts w:ascii="Times New Roman" w:eastAsia="Times New Roman" w:hAnsi="Times New Roman" w:cs="Times New Roman"/>
          <w:i/>
          <w:iCs/>
          <w:sz w:val="28"/>
          <w:szCs w:val="28"/>
          <w:lang w:eastAsia="ru-RU"/>
        </w:rPr>
        <w:t>.</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.27</w:t>
      </w:r>
      <w:r w:rsidR="00EA1B91" w:rsidRPr="00450215">
        <w:rPr>
          <w:rFonts w:ascii="Times New Roman" w:eastAsia="Times New Roman" w:hAnsi="Times New Roman" w:cs="Times New Roman"/>
          <w:sz w:val="28"/>
          <w:szCs w:val="28"/>
          <w:lang w:eastAsia="ru-RU"/>
        </w:rPr>
        <w:t>. Стороны рекомендуют:</w:t>
      </w:r>
    </w:p>
    <w:p w:rsidR="00EA1B91" w:rsidRPr="00833B72"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EA1B91" w:rsidRPr="00450215" w:rsidRDefault="002A4330" w:rsidP="00EA1B91">
      <w:pPr>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r w:rsidR="00EA1B91" w:rsidRPr="00450215">
        <w:rPr>
          <w:rFonts w:ascii="Times New Roman" w:eastAsia="Times New Roman" w:hAnsi="Times New Roman" w:cs="Times New Roman"/>
          <w:bCs/>
          <w:color w:val="000000"/>
          <w:sz w:val="28"/>
          <w:szCs w:val="28"/>
          <w:lang w:eastAsia="ru-RU"/>
        </w:rPr>
        <w:t>.2</w:t>
      </w:r>
      <w:r w:rsidR="00EA1B91" w:rsidRPr="00450215">
        <w:rPr>
          <w:rFonts w:ascii="Times New Roman" w:eastAsia="Times New Roman" w:hAnsi="Times New Roman" w:cs="Times New Roman"/>
          <w:bCs/>
          <w:color w:val="000000"/>
          <w:sz w:val="28"/>
          <w:szCs w:val="28"/>
          <w:lang w:eastAsia="ru-RU"/>
        </w:rPr>
        <w:t>8</w:t>
      </w:r>
      <w:r w:rsidR="00EA1B91" w:rsidRPr="00450215">
        <w:rPr>
          <w:rFonts w:ascii="Times New Roman" w:eastAsia="Times New Roman" w:hAnsi="Times New Roman" w:cs="Times New Roman"/>
          <w:bCs/>
          <w:color w:val="000000"/>
          <w:sz w:val="28"/>
          <w:szCs w:val="28"/>
          <w:lang w:eastAsia="ru-RU"/>
        </w:rPr>
        <w:t>. Республиканск</w:t>
      </w:r>
      <w:r w:rsidR="00EA1B91" w:rsidRPr="00450215">
        <w:rPr>
          <w:rFonts w:ascii="Times New Roman" w:eastAsia="Times New Roman" w:hAnsi="Times New Roman" w:cs="Times New Roman"/>
          <w:bCs/>
          <w:color w:val="000000"/>
          <w:sz w:val="28"/>
          <w:szCs w:val="28"/>
          <w:lang w:eastAsia="ru-RU"/>
        </w:rPr>
        <w:t>ая организация</w:t>
      </w:r>
      <w:r w:rsidR="00EA1B91" w:rsidRPr="00450215">
        <w:rPr>
          <w:rFonts w:ascii="Times New Roman" w:eastAsia="Times New Roman" w:hAnsi="Times New Roman" w:cs="Times New Roman"/>
          <w:bCs/>
          <w:color w:val="000000"/>
          <w:sz w:val="28"/>
          <w:szCs w:val="28"/>
          <w:lang w:eastAsia="ru-RU"/>
        </w:rPr>
        <w:t xml:space="preserve"> </w:t>
      </w:r>
      <w:r w:rsidR="00EA1B91" w:rsidRPr="00450215">
        <w:rPr>
          <w:rFonts w:ascii="Times New Roman" w:eastAsia="Times New Roman" w:hAnsi="Times New Roman" w:cs="Times New Roman"/>
          <w:bCs/>
          <w:color w:val="000000"/>
          <w:sz w:val="28"/>
          <w:szCs w:val="28"/>
          <w:lang w:eastAsia="ru-RU"/>
        </w:rPr>
        <w:t>Профсоюза</w:t>
      </w:r>
      <w:r w:rsidR="00EA1B91" w:rsidRPr="00450215">
        <w:rPr>
          <w:rFonts w:ascii="Times New Roman" w:eastAsia="Times New Roman" w:hAnsi="Times New Roman" w:cs="Times New Roman"/>
          <w:bCs/>
          <w:color w:val="000000"/>
          <w:sz w:val="28"/>
          <w:szCs w:val="28"/>
          <w:lang w:eastAsia="ru-RU"/>
        </w:rPr>
        <w:t>:</w:t>
      </w:r>
    </w:p>
    <w:p w:rsidR="00EA1B91" w:rsidRPr="00321642"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w:t>
      </w:r>
      <w:r w:rsidR="00EA1B91" w:rsidRPr="00450215">
        <w:rPr>
          <w:rFonts w:ascii="Times New Roman" w:eastAsia="Times New Roman" w:hAnsi="Times New Roman" w:cs="Times New Roman"/>
          <w:color w:val="000000"/>
          <w:sz w:val="28"/>
          <w:szCs w:val="28"/>
          <w:lang w:eastAsia="ru-RU"/>
        </w:rPr>
        <w:t>8</w:t>
      </w:r>
      <w:r w:rsidR="00EA1B91" w:rsidRPr="00450215">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EA1B91"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w:t>
      </w:r>
      <w:r w:rsidR="00EA1B91" w:rsidRPr="00450215">
        <w:rPr>
          <w:rFonts w:ascii="Times New Roman" w:eastAsia="Times New Roman" w:hAnsi="Times New Roman" w:cs="Times New Roman"/>
          <w:color w:val="000000"/>
          <w:sz w:val="28"/>
          <w:szCs w:val="28"/>
          <w:lang w:eastAsia="ru-RU"/>
        </w:rPr>
        <w:t>8</w:t>
      </w:r>
      <w:r w:rsidR="00EA1B91" w:rsidRPr="00450215">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EA1B91" w:rsidRDefault="00EA1B91" w:rsidP="00EA1B91">
      <w:pPr>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C52E53">
        <w:rPr>
          <w:rFonts w:ascii="Times New Roman" w:hAnsi="Times New Roman" w:cs="Times New Roman"/>
          <w:b/>
          <w:bCs/>
          <w:sz w:val="28"/>
          <w:szCs w:val="28"/>
          <w:lang w:val="en-US"/>
        </w:rPr>
        <w:t>V</w:t>
      </w:r>
      <w:r w:rsidR="00C52E53">
        <w:rPr>
          <w:rFonts w:ascii="Times New Roman" w:hAnsi="Times New Roman" w:cs="Times New Roman"/>
          <w:b/>
          <w:bCs/>
          <w:sz w:val="28"/>
          <w:szCs w:val="28"/>
        </w:rPr>
        <w:t>. Социальные гарантии и меры социальной поддержки</w:t>
      </w:r>
    </w:p>
    <w:p w:rsidR="00EA1B91" w:rsidRDefault="00EA1B91" w:rsidP="00EA1B91">
      <w:pPr>
        <w:ind w:firstLine="567"/>
        <w:jc w:val="both"/>
        <w:rPr>
          <w:rFonts w:ascii="Times New Roman" w:hAnsi="Times New Roman" w:cs="Times New Roman"/>
          <w:sz w:val="28"/>
          <w:szCs w:val="28"/>
        </w:rPr>
      </w:pPr>
      <w:r>
        <w:rPr>
          <w:rFonts w:ascii="Times New Roman" w:hAnsi="Times New Roman" w:cs="Times New Roman"/>
          <w:b/>
          <w:bCs/>
          <w:sz w:val="28"/>
          <w:szCs w:val="28"/>
        </w:rPr>
        <w:t xml:space="preserve">пункт </w:t>
      </w:r>
      <w:r w:rsidR="00C52E53" w:rsidRPr="00C52E53">
        <w:rPr>
          <w:rFonts w:ascii="Times New Roman" w:hAnsi="Times New Roman" w:cs="Times New Roman"/>
          <w:b/>
          <w:bCs/>
          <w:sz w:val="28"/>
          <w:szCs w:val="28"/>
        </w:rPr>
        <w:t>5</w:t>
      </w:r>
      <w:r w:rsidR="00C52E53">
        <w:rPr>
          <w:rFonts w:ascii="Times New Roman" w:hAnsi="Times New Roman" w:cs="Times New Roman"/>
          <w:b/>
          <w:bCs/>
          <w:sz w:val="28"/>
          <w:szCs w:val="28"/>
        </w:rPr>
        <w:t>.</w:t>
      </w:r>
      <w:r w:rsidR="00C52E53" w:rsidRPr="00C52E53">
        <w:rPr>
          <w:rFonts w:ascii="Times New Roman" w:hAnsi="Times New Roman" w:cs="Times New Roman"/>
          <w:b/>
          <w:bCs/>
          <w:sz w:val="28"/>
          <w:szCs w:val="28"/>
        </w:rPr>
        <w:t>7</w:t>
      </w:r>
      <w:r>
        <w:rPr>
          <w:rFonts w:ascii="Times New Roman" w:hAnsi="Times New Roman" w:cs="Times New Roman"/>
          <w:b/>
          <w:bCs/>
          <w:sz w:val="28"/>
          <w:szCs w:val="28"/>
        </w:rPr>
        <w:t xml:space="preserve">. </w:t>
      </w:r>
      <w:r w:rsidRPr="00C839BA">
        <w:rPr>
          <w:rFonts w:ascii="Times New Roman" w:hAnsi="Times New Roman" w:cs="Times New Roman"/>
          <w:b/>
          <w:sz w:val="28"/>
          <w:szCs w:val="28"/>
        </w:rPr>
        <w:t>изложить в следующей редакции</w:t>
      </w:r>
      <w:r w:rsidRPr="00450215">
        <w:rPr>
          <w:rFonts w:ascii="Times New Roman" w:hAnsi="Times New Roman" w:cs="Times New Roman"/>
          <w:sz w:val="28"/>
          <w:szCs w:val="28"/>
        </w:rPr>
        <w:t xml:space="preserve">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sz w:val="28"/>
          <w:szCs w:val="28"/>
        </w:rPr>
        <w:t>.</w:t>
      </w:r>
    </w:p>
    <w:p w:rsidR="00EA1B91" w:rsidRDefault="00EA1B91" w:rsidP="00EA1B91">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дополнить пункт </w:t>
      </w:r>
      <w:r w:rsidR="00C52E53">
        <w:rPr>
          <w:rFonts w:ascii="Times New Roman" w:hAnsi="Times New Roman" w:cs="Times New Roman"/>
          <w:b/>
          <w:sz w:val="28"/>
          <w:szCs w:val="28"/>
        </w:rPr>
        <w:t>5.8</w:t>
      </w:r>
      <w:r>
        <w:rPr>
          <w:rFonts w:ascii="Times New Roman" w:hAnsi="Times New Roman" w:cs="Times New Roman"/>
          <w:b/>
          <w:sz w:val="28"/>
          <w:szCs w:val="28"/>
        </w:rPr>
        <w:t>.</w:t>
      </w:r>
      <w:r w:rsidRPr="009068FF">
        <w:rPr>
          <w:rFonts w:ascii="Times New Roman" w:hAnsi="Times New Roman" w:cs="Times New Roman"/>
          <w:b/>
          <w:sz w:val="28"/>
          <w:szCs w:val="28"/>
        </w:rPr>
        <w:t xml:space="preserve"> в следующей редакции</w:t>
      </w:r>
    </w:p>
    <w:p w:rsidR="00EA1B91" w:rsidRPr="00D36CF3" w:rsidRDefault="00EA1B91" w:rsidP="00EA1B91">
      <w:pPr>
        <w:pStyle w:val="Default"/>
        <w:ind w:firstLine="567"/>
        <w:jc w:val="both"/>
        <w:rPr>
          <w:sz w:val="28"/>
          <w:szCs w:val="28"/>
        </w:rPr>
      </w:pPr>
      <w:r>
        <w:rPr>
          <w:sz w:val="28"/>
          <w:szCs w:val="28"/>
        </w:rPr>
        <w:t>«</w:t>
      </w:r>
      <w:r w:rsidRPr="00D36CF3">
        <w:rPr>
          <w:sz w:val="28"/>
          <w:szCs w:val="28"/>
        </w:rPr>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w:t>
      </w:r>
      <w:r>
        <w:rPr>
          <w:sz w:val="28"/>
          <w:szCs w:val="28"/>
        </w:rPr>
        <w:t>предоставляе</w:t>
      </w:r>
      <w:r w:rsidRPr="00D36CF3">
        <w:rPr>
          <w:sz w:val="28"/>
          <w:szCs w:val="28"/>
        </w:rPr>
        <w:t xml:space="preserve">тся единовременная выплата в размере 300,0 тыс. рублей - для специалистов, работающих в сельских поселениях Кукморского муниципального </w:t>
      </w:r>
      <w:r w:rsidRPr="00D36CF3">
        <w:rPr>
          <w:sz w:val="28"/>
          <w:szCs w:val="28"/>
        </w:rPr>
        <w:lastRenderedPageBreak/>
        <w:t>района, 200,0 тыс. рублей - для специалистов, работающих в Манзарасском, Большекукморском сельских поселениях и городе Кукмор.</w:t>
      </w:r>
      <w:r>
        <w:rPr>
          <w:sz w:val="28"/>
          <w:szCs w:val="28"/>
        </w:rPr>
        <w:t xml:space="preserve"> </w:t>
      </w:r>
      <w:r w:rsidRPr="00D36CF3">
        <w:rPr>
          <w:sz w:val="28"/>
          <w:szCs w:val="28"/>
        </w:rPr>
        <w:t>(Постановление Исполнительного комитета Кукморского му</w:t>
      </w:r>
      <w:r>
        <w:rPr>
          <w:sz w:val="28"/>
          <w:szCs w:val="28"/>
        </w:rPr>
        <w:t xml:space="preserve">ниципального района Республики Татарстан от </w:t>
      </w:r>
      <w:r w:rsidRPr="00D36CF3">
        <w:rPr>
          <w:sz w:val="28"/>
          <w:szCs w:val="28"/>
        </w:rPr>
        <w:t>07.09.2023 года</w:t>
      </w:r>
      <w:r>
        <w:rPr>
          <w:sz w:val="28"/>
          <w:szCs w:val="28"/>
        </w:rPr>
        <w:t xml:space="preserve"> №501)».</w:t>
      </w:r>
    </w:p>
    <w:p w:rsidR="00EA1B91" w:rsidRPr="00450215" w:rsidRDefault="00EA1B91" w:rsidP="00C52E53">
      <w:pPr>
        <w:jc w:val="both"/>
        <w:rPr>
          <w:rFonts w:ascii="Times New Roman" w:hAnsi="Times New Roman" w:cs="Times New Roman"/>
          <w:sz w:val="28"/>
          <w:szCs w:val="28"/>
        </w:rPr>
      </w:pPr>
    </w:p>
    <w:p w:rsidR="00EA1B91"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Приложение № 2 «Права и льготы, предоставляемые педагогическим работникам образовательных организаций Республики Татарстан</w:t>
      </w:r>
    </w:p>
    <w:p w:rsidR="00EA1B91" w:rsidRPr="00450215"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 xml:space="preserve"> при подготовке и проведении аттестации»</w:t>
      </w:r>
    </w:p>
    <w:p w:rsidR="00EA1B91" w:rsidRPr="00450215" w:rsidRDefault="00EA1B91" w:rsidP="00EA1B91">
      <w:pPr>
        <w:tabs>
          <w:tab w:val="num" w:pos="240"/>
        </w:tabs>
        <w:ind w:firstLine="567"/>
        <w:rPr>
          <w:rFonts w:ascii="Times New Roman" w:eastAsia="Times New Roman" w:hAnsi="Times New Roman" w:cs="Times New Roman"/>
          <w:b/>
          <w:sz w:val="28"/>
          <w:szCs w:val="28"/>
          <w:lang w:eastAsia="ru-RU"/>
        </w:rPr>
      </w:pPr>
    </w:p>
    <w:p w:rsidR="00EA1B91" w:rsidRPr="00450215" w:rsidRDefault="00EA1B91" w:rsidP="00EA1B91">
      <w:pPr>
        <w:tabs>
          <w:tab w:val="num" w:pos="0"/>
        </w:tabs>
        <w:ind w:firstLine="567"/>
        <w:jc w:val="both"/>
        <w:rPr>
          <w:rFonts w:ascii="Times New Roman" w:eastAsia="Times New Roman" w:hAnsi="Times New Roman" w:cs="Times New Roman"/>
          <w:b/>
          <w:sz w:val="28"/>
          <w:szCs w:val="28"/>
          <w:lang w:eastAsia="ru-RU"/>
        </w:rPr>
      </w:pPr>
      <w:bookmarkStart w:id="13" w:name="_Hlk184042303"/>
      <w:r w:rsidRPr="00450215">
        <w:rPr>
          <w:rFonts w:ascii="Times New Roman" w:eastAsia="Times New Roman" w:hAnsi="Times New Roman" w:cs="Times New Roman"/>
          <w:b/>
          <w:sz w:val="28"/>
          <w:szCs w:val="28"/>
          <w:lang w:eastAsia="ru-RU"/>
        </w:rPr>
        <w:t xml:space="preserve">В Разделе </w:t>
      </w:r>
      <w:r w:rsidRPr="00450215">
        <w:rPr>
          <w:rFonts w:ascii="Times New Roman" w:eastAsia="Times New Roman" w:hAnsi="Times New Roman" w:cs="Times New Roman"/>
          <w:b/>
          <w:sz w:val="28"/>
          <w:szCs w:val="28"/>
          <w:lang w:val="en-US" w:eastAsia="ru-RU"/>
        </w:rPr>
        <w:t>II</w:t>
      </w:r>
      <w:r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0F76F3">
        <w:rPr>
          <w:rFonts w:ascii="Times New Roman" w:hAnsi="Times New Roman" w:cs="Times New Roman"/>
          <w:b/>
          <w:bCs/>
          <w:sz w:val="28"/>
          <w:szCs w:val="28"/>
          <w:lang w:eastAsia="ru-RU"/>
        </w:rPr>
        <w:t>внести изменения в таблицу</w:t>
      </w:r>
      <w:r w:rsidRPr="00450215">
        <w:rPr>
          <w:rFonts w:ascii="Times New Roman" w:eastAsia="Times New Roman" w:hAnsi="Times New Roman" w:cs="Times New Roman"/>
          <w:b/>
          <w:sz w:val="28"/>
          <w:szCs w:val="28"/>
          <w:lang w:eastAsia="ru-RU"/>
        </w:rPr>
        <w:t xml:space="preserve"> </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rPr>
        <w:t xml:space="preserve"> </w:t>
      </w:r>
      <w:r w:rsidRPr="00450215">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rPr>
        <w:t xml:space="preserve"> </w:t>
      </w:r>
      <w:r w:rsidRPr="00450215">
        <w:rPr>
          <w:rFonts w:ascii="Times New Roman" w:eastAsia="Times New Roman" w:hAnsi="Times New Roman" w:cs="Times New Roman"/>
          <w:sz w:val="28"/>
          <w:szCs w:val="28"/>
          <w:lang w:eastAsia="ru-RU"/>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A1B91" w:rsidRPr="00C839BA" w:rsidRDefault="00EA1B91" w:rsidP="00EA1B91">
      <w:pPr>
        <w:pStyle w:val="a3"/>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4819"/>
      </w:tblGrid>
      <w:tr w:rsidR="00EA1B91" w:rsidRPr="00450215" w:rsidTr="009C3B55">
        <w:tc>
          <w:tcPr>
            <w:tcW w:w="4815" w:type="dxa"/>
            <w:tcBorders>
              <w:top w:val="single" w:sz="4" w:space="0" w:color="auto"/>
              <w:left w:val="single" w:sz="4" w:space="0" w:color="auto"/>
              <w:bottom w:val="single" w:sz="4" w:space="0" w:color="auto"/>
              <w:right w:val="single" w:sz="4" w:space="0" w:color="auto"/>
            </w:tcBorders>
            <w:hideMark/>
          </w:tcPr>
          <w:bookmarkEnd w:id="13"/>
          <w:p w:rsidR="00EA1B91" w:rsidRPr="00450215" w:rsidRDefault="00EA1B91" w:rsidP="009C3B55">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 xml:space="preserve">Должность, по которой установлена </w:t>
            </w:r>
            <w:r w:rsidRPr="00450215">
              <w:rPr>
                <w:rFonts w:ascii="Times New Roman" w:eastAsia="Times New Roman" w:hAnsi="Times New Roman" w:cs="Times New Roman"/>
                <w:b/>
                <w:sz w:val="28"/>
                <w:szCs w:val="28"/>
                <w:lang w:eastAsia="ru-RU"/>
              </w:rPr>
              <w:lastRenderedPageBreak/>
              <w:t>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lastRenderedPageBreak/>
              <w:t xml:space="preserve">Должность, по которой может </w:t>
            </w:r>
            <w:r w:rsidRPr="00450215">
              <w:rPr>
                <w:rFonts w:ascii="Times New Roman" w:eastAsia="Times New Roman" w:hAnsi="Times New Roman" w:cs="Times New Roman"/>
                <w:b/>
                <w:sz w:val="28"/>
                <w:szCs w:val="28"/>
                <w:lang w:eastAsia="ru-RU"/>
              </w:rPr>
              <w:lastRenderedPageBreak/>
              <w:t>учитываться категория, установленная по должности, указанной в графе № 1</w:t>
            </w:r>
          </w:p>
          <w:p w:rsidR="00EA1B91" w:rsidRPr="00450215" w:rsidRDefault="00EA1B91" w:rsidP="009C3B55">
            <w:pPr>
              <w:tabs>
                <w:tab w:val="num" w:pos="240"/>
              </w:tabs>
              <w:rPr>
                <w:rFonts w:ascii="Times New Roman" w:eastAsia="Times New Roman" w:hAnsi="Times New Roman" w:cs="Times New Roman"/>
                <w:b/>
                <w:sz w:val="28"/>
                <w:szCs w:val="28"/>
                <w:lang w:eastAsia="ru-RU"/>
              </w:rPr>
            </w:pPr>
          </w:p>
        </w:tc>
      </w:tr>
      <w:tr w:rsidR="00EA1B91" w:rsidRPr="00450215" w:rsidTr="00667714">
        <w:trPr>
          <w:trHeight w:val="7078"/>
        </w:trPr>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w:t>
            </w:r>
            <w:r>
              <w:rPr>
                <w:rFonts w:ascii="Times New Roman" w:eastAsia="Times New Roman" w:hAnsi="Times New Roman" w:cs="Times New Roman"/>
                <w:sz w:val="28"/>
                <w:szCs w:val="28"/>
                <w:lang w:eastAsia="ru-RU"/>
              </w:rPr>
              <w:t xml:space="preserve">едицинской подготовке из курса </w:t>
            </w:r>
            <w:r w:rsidRPr="00450215">
              <w:rPr>
                <w:rFonts w:ascii="Times New Roman" w:eastAsia="Times New Roman" w:hAnsi="Times New Roman" w:cs="Times New Roman"/>
                <w:sz w:val="28"/>
                <w:szCs w:val="28"/>
                <w:lang w:eastAsia="ru-RU"/>
              </w:rPr>
              <w:t>«Основы безопасности и защиты Родины»);</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EA1B91" w:rsidRPr="004839B8" w:rsidRDefault="00EA1B91" w:rsidP="00667714">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тьютор </w:t>
            </w:r>
          </w:p>
        </w:tc>
      </w:tr>
      <w:tr w:rsidR="00EA1B91" w:rsidRPr="00450215" w:rsidTr="009C3B55">
        <w:trPr>
          <w:trHeight w:val="3957"/>
        </w:trPr>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450215">
              <w:rPr>
                <w:rFonts w:ascii="Times New Roman" w:eastAsia="Times New Roman" w:hAnsi="Times New Roman" w:cs="Times New Roman"/>
                <w:sz w:val="28"/>
                <w:szCs w:val="28"/>
                <w:lang w:eastAsia="ru-RU"/>
              </w:rPr>
              <w:t>преподаватель физкультуры (физического воспитания), руководитель физического воспитания;</w:t>
            </w:r>
          </w:p>
          <w:p w:rsidR="00EA1B91" w:rsidRPr="00450215" w:rsidRDefault="00EA1B91" w:rsidP="00667714">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tc>
      </w:tr>
      <w:tr w:rsidR="00EA1B91" w:rsidRPr="00450215" w:rsidTr="009C3B55">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обучающимися по курсу </w:t>
            </w:r>
            <w:r w:rsidRPr="00450215">
              <w:rPr>
                <w:rFonts w:ascii="Times New Roman" w:eastAsia="Times New Roman" w:hAnsi="Times New Roman" w:cs="Times New Roman"/>
                <w:sz w:val="28"/>
                <w:szCs w:val="28"/>
                <w:lang w:eastAsia="ru-RU"/>
              </w:rPr>
              <w:lastRenderedPageBreak/>
              <w:t>«Основы безопасности и защиты Родины», «Допризывная подготовка» сверх учебной нагрузки, входящей в основные должностные обязанности;</w:t>
            </w:r>
          </w:p>
          <w:p w:rsidR="00EA1B91" w:rsidRPr="00450215" w:rsidRDefault="00EA1B91" w:rsidP="00667714">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lastRenderedPageBreak/>
              <w:t>Преподаватель</w:t>
            </w:r>
            <w:r>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организатор основ безопасности и защиты Родины</w:t>
            </w:r>
          </w:p>
        </w:tc>
      </w:tr>
      <w:tr w:rsidR="00EA1B91" w:rsidRPr="00450215" w:rsidTr="009C3B55">
        <w:tc>
          <w:tcPr>
            <w:tcW w:w="4815"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667714">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A1B91" w:rsidRPr="00450215" w:rsidTr="009C3B55">
        <w:trPr>
          <w:trHeight w:val="1704"/>
        </w:trPr>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667714">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A1B91" w:rsidRPr="00450215" w:rsidTr="009C3B55">
        <w:tc>
          <w:tcPr>
            <w:tcW w:w="4815"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667714">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EA1B91" w:rsidRPr="00450215" w:rsidTr="009C3B55">
        <w:trPr>
          <w:trHeight w:val="4310"/>
        </w:trPr>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воспитатель, </w:t>
            </w:r>
            <w:r w:rsidRPr="00450215">
              <w:rPr>
                <w:rFonts w:ascii="Times New Roman" w:eastAsia="Times New Roman" w:hAnsi="Times New Roman" w:cs="Times New Roman"/>
                <w:sz w:val="28"/>
                <w:szCs w:val="28"/>
                <w:lang w:eastAsia="ru-RU"/>
              </w:rPr>
              <w:t>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педагог-психолог</w:t>
            </w:r>
          </w:p>
        </w:tc>
      </w:tr>
    </w:tbl>
    <w:p w:rsidR="00EA1B91" w:rsidRDefault="00EA1B91" w:rsidP="00EA1B91">
      <w:pPr>
        <w:shd w:val="clear" w:color="auto" w:fill="FFFFFF"/>
        <w:jc w:val="both"/>
        <w:rPr>
          <w:rFonts w:ascii="Times New Roman" w:eastAsia="Times New Roman" w:hAnsi="Times New Roman" w:cs="Times New Roman"/>
          <w:color w:val="1A1A1A"/>
          <w:sz w:val="28"/>
          <w:szCs w:val="28"/>
          <w:lang w:eastAsia="ru-RU"/>
        </w:rPr>
      </w:pPr>
    </w:p>
    <w:p w:rsidR="00EA1B91" w:rsidRPr="00F01A31" w:rsidRDefault="00EA1B91" w:rsidP="00EA1B91">
      <w:pPr>
        <w:suppressAutoHyphens/>
        <w:autoSpaceDE w:val="0"/>
        <w:spacing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Pr="0011346D">
        <w:rPr>
          <w:rFonts w:ascii="Times New Roman" w:eastAsia="Times New Roman" w:hAnsi="Times New Roman" w:cs="Times New Roman"/>
          <w:color w:val="1A1A1A"/>
          <w:sz w:val="28"/>
          <w:szCs w:val="28"/>
          <w:lang w:eastAsia="ru-RU"/>
        </w:rPr>
        <w:t xml:space="preserve"> </w:t>
      </w:r>
      <w:r w:rsidRPr="0011346D">
        <w:rPr>
          <w:rFonts w:ascii="Times New Roman" w:eastAsia="Times New Roman" w:hAnsi="Times New Roman" w:cs="Times New Roman"/>
          <w:b/>
          <w:bCs/>
          <w:color w:val="1A1A1A"/>
          <w:sz w:val="28"/>
          <w:szCs w:val="28"/>
          <w:lang w:eastAsia="ru-RU"/>
        </w:rPr>
        <w:t>дополнить</w:t>
      </w:r>
      <w:r>
        <w:rPr>
          <w:rFonts w:ascii="Times New Roman" w:eastAsia="Times New Roman" w:hAnsi="Times New Roman" w:cs="Times New Roman"/>
          <w:b/>
          <w:bCs/>
          <w:color w:val="1A1A1A"/>
          <w:sz w:val="28"/>
          <w:szCs w:val="28"/>
          <w:lang w:eastAsia="ru-RU"/>
        </w:rPr>
        <w:t>:</w:t>
      </w:r>
    </w:p>
    <w:p w:rsidR="00EA1B91" w:rsidRDefault="00EA1B91" w:rsidP="00EA1B91">
      <w:pPr>
        <w:suppressAutoHyphens/>
        <w:autoSpaceDE w:val="0"/>
        <w:ind w:firstLine="645"/>
        <w:jc w:val="both"/>
        <w:rPr>
          <w:rFonts w:ascii="Times New Roman" w:eastAsia="Times New Roman" w:hAnsi="Times New Roman" w:cs="Times New Roman"/>
          <w:sz w:val="28"/>
          <w:szCs w:val="28"/>
          <w:lang w:eastAsia="ar-SA"/>
        </w:rPr>
      </w:pPr>
      <w:r w:rsidRPr="0011346D">
        <w:rPr>
          <w:rFonts w:ascii="Times New Roman" w:eastAsia="Times New Roman" w:hAnsi="Times New Roman" w:cs="Times New Roman"/>
          <w:color w:val="1A1A1A"/>
          <w:sz w:val="28"/>
          <w:szCs w:val="28"/>
          <w:lang w:eastAsia="ru-RU"/>
        </w:rPr>
        <w:t xml:space="preserve"> </w:t>
      </w: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sz w:val="28"/>
          <w:szCs w:val="28"/>
          <w:lang w:eastAsia="ar-SA"/>
        </w:rPr>
        <w:t>в течение двух</w:t>
      </w:r>
      <w:r w:rsidRPr="00833B72">
        <w:rPr>
          <w:rFonts w:ascii="Times New Roman" w:eastAsia="Times New Roman" w:hAnsi="Times New Roman" w:cs="Times New Roman"/>
          <w:sz w:val="28"/>
          <w:szCs w:val="28"/>
          <w:lang w:eastAsia="ar-SA"/>
        </w:rPr>
        <w:t xml:space="preserve"> лет с момента увольнения по собственному желанию в связи с выходом на пенсию по старости. Данная льгота однократная.</w:t>
      </w:r>
    </w:p>
    <w:p w:rsidR="00EA1B91" w:rsidRDefault="00EA1B91" w:rsidP="00EA1B91">
      <w:pPr>
        <w:pStyle w:val="a3"/>
        <w:spacing w:line="276" w:lineRule="auto"/>
        <w:ind w:firstLine="851"/>
        <w:jc w:val="both"/>
      </w:pPr>
    </w:p>
    <w:p w:rsidR="00F41F75" w:rsidRDefault="00F41F75" w:rsidP="00AD63B8">
      <w:pPr>
        <w:spacing w:after="0" w:line="240" w:lineRule="auto"/>
        <w:jc w:val="both"/>
        <w:rPr>
          <w:rFonts w:ascii="Times New Roman" w:eastAsia="Times New Roman" w:hAnsi="Times New Roman" w:cs="Times New Roman"/>
          <w:bCs/>
          <w:sz w:val="28"/>
          <w:szCs w:val="28"/>
          <w:lang w:eastAsia="ru-RU"/>
        </w:rPr>
      </w:pPr>
    </w:p>
    <w:p w:rsidR="005456AC" w:rsidRDefault="005456AC" w:rsidP="00AD63B8">
      <w:pPr>
        <w:spacing w:after="0" w:line="240" w:lineRule="auto"/>
        <w:jc w:val="both"/>
        <w:rPr>
          <w:rFonts w:ascii="Times New Roman" w:eastAsia="Times New Roman" w:hAnsi="Times New Roman" w:cs="Times New Roman"/>
          <w:bCs/>
          <w:sz w:val="28"/>
          <w:szCs w:val="28"/>
          <w:lang w:eastAsia="ru-RU"/>
        </w:rPr>
      </w:pPr>
    </w:p>
    <w:p w:rsidR="005456AC" w:rsidRDefault="005456AC" w:rsidP="00AD63B8">
      <w:pPr>
        <w:spacing w:after="0" w:line="240" w:lineRule="auto"/>
        <w:jc w:val="both"/>
        <w:rPr>
          <w:rFonts w:ascii="Times New Roman" w:eastAsia="Times New Roman" w:hAnsi="Times New Roman" w:cs="Times New Roman"/>
          <w:bCs/>
          <w:sz w:val="28"/>
          <w:szCs w:val="28"/>
          <w:lang w:eastAsia="ru-RU"/>
        </w:rPr>
      </w:pPr>
    </w:p>
    <w:p w:rsidR="005456AC" w:rsidRPr="00565F3C" w:rsidRDefault="005456AC" w:rsidP="00AD63B8">
      <w:pPr>
        <w:spacing w:after="0" w:line="240" w:lineRule="auto"/>
        <w:jc w:val="both"/>
        <w:rPr>
          <w:rFonts w:ascii="Times New Roman" w:eastAsia="Times New Roman" w:hAnsi="Times New Roman" w:cs="Times New Roman"/>
          <w:bCs/>
          <w:sz w:val="28"/>
          <w:szCs w:val="28"/>
          <w:lang w:eastAsia="ru-RU"/>
        </w:rPr>
      </w:pPr>
    </w:p>
    <w:tbl>
      <w:tblPr>
        <w:tblW w:w="0" w:type="auto"/>
        <w:tblBorders>
          <w:top w:val="nil"/>
          <w:left w:val="nil"/>
          <w:bottom w:val="nil"/>
          <w:right w:val="nil"/>
        </w:tblBorders>
        <w:tblLayout w:type="fixed"/>
        <w:tblLook w:val="0000"/>
      </w:tblPr>
      <w:tblGrid>
        <w:gridCol w:w="5245"/>
        <w:gridCol w:w="4667"/>
      </w:tblGrid>
      <w:tr w:rsidR="001344C4" w:rsidTr="00F41F75">
        <w:trPr>
          <w:trHeight w:val="1525"/>
        </w:trPr>
        <w:tc>
          <w:tcPr>
            <w:tcW w:w="5245" w:type="dxa"/>
          </w:tcPr>
          <w:p w:rsidR="001344C4" w:rsidRDefault="001344C4" w:rsidP="000D5126">
            <w:pPr>
              <w:pStyle w:val="Default"/>
              <w:contextualSpacing/>
              <w:rPr>
                <w:sz w:val="28"/>
                <w:szCs w:val="28"/>
              </w:rPr>
            </w:pPr>
            <w:r>
              <w:rPr>
                <w:b/>
                <w:bCs/>
                <w:sz w:val="28"/>
                <w:szCs w:val="28"/>
              </w:rPr>
              <w:t xml:space="preserve">От работодателя: </w:t>
            </w:r>
          </w:p>
          <w:p w:rsidR="001344C4" w:rsidRDefault="00733001" w:rsidP="000D5126">
            <w:pPr>
              <w:pStyle w:val="Default"/>
              <w:contextualSpacing/>
              <w:rPr>
                <w:sz w:val="28"/>
                <w:szCs w:val="28"/>
              </w:rPr>
            </w:pPr>
            <w:r>
              <w:rPr>
                <w:sz w:val="28"/>
                <w:szCs w:val="28"/>
              </w:rPr>
              <w:t>Директор школы:</w:t>
            </w:r>
          </w:p>
          <w:p w:rsidR="001344C4" w:rsidRDefault="00B47DC6" w:rsidP="000D5126">
            <w:pPr>
              <w:pStyle w:val="Default"/>
              <w:contextualSpacing/>
              <w:rPr>
                <w:sz w:val="28"/>
                <w:szCs w:val="28"/>
              </w:rPr>
            </w:pPr>
            <w:r>
              <w:rPr>
                <w:sz w:val="28"/>
                <w:szCs w:val="28"/>
              </w:rPr>
              <w:t>___________ /Ф.М. Набиев/</w:t>
            </w:r>
          </w:p>
          <w:p w:rsidR="001344C4" w:rsidRPr="006023E8" w:rsidRDefault="001344C4" w:rsidP="000D5126">
            <w:pPr>
              <w:pStyle w:val="Default"/>
              <w:ind w:firstLine="709"/>
              <w:contextualSpacing/>
            </w:pPr>
            <w:r w:rsidRPr="006023E8">
              <w:t>(подпись)</w:t>
            </w:r>
            <w:r>
              <w:t xml:space="preserve"> </w:t>
            </w:r>
            <w:r w:rsidRPr="006023E8">
              <w:t xml:space="preserve">(Ф.И.О.) </w:t>
            </w:r>
          </w:p>
          <w:p w:rsidR="001344C4" w:rsidRDefault="001344C4" w:rsidP="000D5126">
            <w:pPr>
              <w:pStyle w:val="Default"/>
              <w:ind w:firstLine="709"/>
              <w:contextualSpacing/>
              <w:rPr>
                <w:sz w:val="28"/>
                <w:szCs w:val="28"/>
              </w:rPr>
            </w:pPr>
          </w:p>
          <w:p w:rsidR="001344C4" w:rsidRDefault="001344C4" w:rsidP="000D5126">
            <w:pPr>
              <w:pStyle w:val="Default"/>
              <w:contextualSpacing/>
              <w:rPr>
                <w:sz w:val="28"/>
                <w:szCs w:val="28"/>
              </w:rPr>
            </w:pPr>
            <w:r>
              <w:rPr>
                <w:sz w:val="28"/>
                <w:szCs w:val="28"/>
              </w:rPr>
              <w:t xml:space="preserve">М.П. </w:t>
            </w:r>
          </w:p>
          <w:p w:rsidR="001344C4" w:rsidRDefault="00142767" w:rsidP="00CC5FAA">
            <w:pPr>
              <w:pStyle w:val="Default"/>
              <w:contextualSpacing/>
              <w:rPr>
                <w:sz w:val="28"/>
                <w:szCs w:val="28"/>
              </w:rPr>
            </w:pPr>
            <w:r>
              <w:rPr>
                <w:sz w:val="28"/>
                <w:szCs w:val="28"/>
              </w:rPr>
              <w:t xml:space="preserve">« </w:t>
            </w:r>
            <w:r w:rsidR="00CC5FAA">
              <w:rPr>
                <w:sz w:val="28"/>
                <w:szCs w:val="28"/>
                <w:u w:val="single"/>
              </w:rPr>
              <w:t>17</w:t>
            </w:r>
            <w:r>
              <w:rPr>
                <w:sz w:val="28"/>
                <w:szCs w:val="28"/>
              </w:rPr>
              <w:t xml:space="preserve"> » </w:t>
            </w:r>
            <w:r w:rsidR="00CC5FAA">
              <w:rPr>
                <w:sz w:val="28"/>
                <w:szCs w:val="28"/>
                <w:u w:val="single"/>
              </w:rPr>
              <w:t>марта</w:t>
            </w:r>
            <w:r>
              <w:rPr>
                <w:sz w:val="28"/>
                <w:szCs w:val="28"/>
              </w:rPr>
              <w:t xml:space="preserve"> 202</w:t>
            </w:r>
            <w:r w:rsidR="00733001">
              <w:rPr>
                <w:sz w:val="28"/>
                <w:szCs w:val="28"/>
              </w:rPr>
              <w:t>5</w:t>
            </w:r>
            <w:r w:rsidR="001344C4">
              <w:rPr>
                <w:sz w:val="28"/>
                <w:szCs w:val="28"/>
              </w:rPr>
              <w:t xml:space="preserve"> г. </w:t>
            </w:r>
          </w:p>
        </w:tc>
        <w:tc>
          <w:tcPr>
            <w:tcW w:w="4667" w:type="dxa"/>
          </w:tcPr>
          <w:p w:rsidR="001344C4" w:rsidRDefault="001344C4" w:rsidP="000D5126">
            <w:pPr>
              <w:pStyle w:val="Default"/>
              <w:ind w:hanging="131"/>
              <w:contextualSpacing/>
              <w:rPr>
                <w:sz w:val="28"/>
                <w:szCs w:val="28"/>
              </w:rPr>
            </w:pPr>
            <w:r>
              <w:rPr>
                <w:b/>
                <w:bCs/>
                <w:sz w:val="28"/>
                <w:szCs w:val="28"/>
              </w:rPr>
              <w:t xml:space="preserve">  От работников: </w:t>
            </w:r>
          </w:p>
          <w:p w:rsidR="001344C4" w:rsidRDefault="001344C4" w:rsidP="000D5126">
            <w:pPr>
              <w:pStyle w:val="Default"/>
              <w:ind w:firstLine="11"/>
              <w:contextualSpacing/>
              <w:rPr>
                <w:sz w:val="28"/>
                <w:szCs w:val="28"/>
              </w:rPr>
            </w:pPr>
            <w:r>
              <w:rPr>
                <w:sz w:val="28"/>
                <w:szCs w:val="28"/>
              </w:rPr>
              <w:t xml:space="preserve">Председатель первичной             профсоюзной организации </w:t>
            </w:r>
          </w:p>
          <w:p w:rsidR="001344C4" w:rsidRPr="00C24B6F" w:rsidRDefault="00B47DC6" w:rsidP="000D5126">
            <w:pPr>
              <w:pStyle w:val="Default"/>
              <w:contextualSpacing/>
              <w:rPr>
                <w:sz w:val="28"/>
                <w:szCs w:val="28"/>
              </w:rPr>
            </w:pPr>
            <w:r>
              <w:rPr>
                <w:sz w:val="28"/>
                <w:szCs w:val="28"/>
              </w:rPr>
              <w:t>_____________ /Р.З. Миннемуллина/</w:t>
            </w:r>
            <w:r w:rsidR="001344C4" w:rsidRPr="00C24B6F">
              <w:rPr>
                <w:sz w:val="28"/>
                <w:szCs w:val="28"/>
              </w:rPr>
              <w:t xml:space="preserve"> </w:t>
            </w:r>
          </w:p>
          <w:p w:rsidR="001344C4" w:rsidRPr="006023E8" w:rsidRDefault="001344C4" w:rsidP="000D5126">
            <w:pPr>
              <w:pStyle w:val="Default"/>
              <w:ind w:firstLine="709"/>
              <w:contextualSpacing/>
            </w:pPr>
            <w:r w:rsidRPr="006023E8">
              <w:t xml:space="preserve"> (подпись) (Ф.И.О.) </w:t>
            </w:r>
          </w:p>
          <w:p w:rsidR="001344C4" w:rsidRDefault="001344C4" w:rsidP="00733001">
            <w:pPr>
              <w:pStyle w:val="Default"/>
              <w:contextualSpacing/>
              <w:rPr>
                <w:sz w:val="28"/>
                <w:szCs w:val="28"/>
              </w:rPr>
            </w:pPr>
            <w:r>
              <w:rPr>
                <w:sz w:val="28"/>
                <w:szCs w:val="28"/>
              </w:rPr>
              <w:t xml:space="preserve"> </w:t>
            </w:r>
          </w:p>
          <w:p w:rsidR="00F41F75" w:rsidRDefault="00142767" w:rsidP="00CC5FAA">
            <w:pPr>
              <w:pStyle w:val="Default"/>
              <w:contextualSpacing/>
              <w:rPr>
                <w:sz w:val="28"/>
                <w:szCs w:val="28"/>
              </w:rPr>
            </w:pPr>
            <w:r>
              <w:rPr>
                <w:sz w:val="28"/>
                <w:szCs w:val="28"/>
              </w:rPr>
              <w:t xml:space="preserve">« </w:t>
            </w:r>
            <w:r w:rsidR="00CC5FAA" w:rsidRPr="00CC5FAA">
              <w:rPr>
                <w:sz w:val="28"/>
                <w:szCs w:val="28"/>
                <w:u w:val="single"/>
              </w:rPr>
              <w:t>17</w:t>
            </w:r>
            <w:r w:rsidRPr="00CC5FAA">
              <w:rPr>
                <w:sz w:val="28"/>
                <w:szCs w:val="28"/>
                <w:u w:val="single"/>
              </w:rPr>
              <w:t xml:space="preserve"> </w:t>
            </w:r>
            <w:r>
              <w:rPr>
                <w:sz w:val="28"/>
                <w:szCs w:val="28"/>
              </w:rPr>
              <w:t xml:space="preserve">» </w:t>
            </w:r>
            <w:r w:rsidR="00CC5FAA">
              <w:rPr>
                <w:sz w:val="28"/>
                <w:szCs w:val="28"/>
                <w:u w:val="single"/>
              </w:rPr>
              <w:t xml:space="preserve">марта </w:t>
            </w:r>
            <w:r>
              <w:rPr>
                <w:sz w:val="28"/>
                <w:szCs w:val="28"/>
              </w:rPr>
              <w:t>202</w:t>
            </w:r>
            <w:r w:rsidR="00733001">
              <w:rPr>
                <w:sz w:val="28"/>
                <w:szCs w:val="28"/>
              </w:rPr>
              <w:t>5</w:t>
            </w:r>
            <w:r w:rsidR="001344C4">
              <w:rPr>
                <w:sz w:val="28"/>
                <w:szCs w:val="28"/>
              </w:rPr>
              <w:t xml:space="preserve"> г. </w:t>
            </w:r>
          </w:p>
        </w:tc>
      </w:tr>
    </w:tbl>
    <w:p w:rsidR="00BF439C" w:rsidRDefault="00BF439C"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667714" w:rsidRDefault="00667714"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Default="00996B6D" w:rsidP="001344C4">
      <w:pPr>
        <w:spacing w:after="0" w:line="240" w:lineRule="auto"/>
        <w:ind w:firstLine="709"/>
        <w:jc w:val="both"/>
        <w:rPr>
          <w:rFonts w:ascii="Times New Roman" w:eastAsia="Times New Roman" w:hAnsi="Times New Roman" w:cs="Times New Roman"/>
          <w:sz w:val="28"/>
          <w:szCs w:val="28"/>
          <w:lang w:eastAsia="ru-RU"/>
        </w:rPr>
      </w:pPr>
    </w:p>
    <w:p w:rsidR="00996B6D" w:rsidRPr="00565F3C" w:rsidRDefault="00996B6D" w:rsidP="001344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966460" cy="97002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66460" cy="9700260"/>
                    </a:xfrm>
                    <a:prstGeom prst="rect">
                      <a:avLst/>
                    </a:prstGeom>
                    <a:noFill/>
                  </pic:spPr>
                </pic:pic>
              </a:graphicData>
            </a:graphic>
          </wp:inline>
        </w:drawing>
      </w:r>
      <w:bookmarkStart w:id="14" w:name="_GoBack"/>
      <w:bookmarkEnd w:id="14"/>
    </w:p>
    <w:sectPr w:rsidR="00996B6D" w:rsidRPr="00565F3C" w:rsidSect="00F41F75">
      <w:footerReference w:type="default" r:id="rId15"/>
      <w:pgSz w:w="11906" w:h="16838" w:code="9"/>
      <w:pgMar w:top="737" w:right="851" w:bottom="73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5A1" w:rsidRDefault="00CA65A1" w:rsidP="00F41F75">
      <w:pPr>
        <w:spacing w:after="0" w:line="240" w:lineRule="auto"/>
      </w:pPr>
      <w:r>
        <w:separator/>
      </w:r>
    </w:p>
  </w:endnote>
  <w:endnote w:type="continuationSeparator" w:id="0">
    <w:p w:rsidR="00CA65A1" w:rsidRDefault="00CA65A1" w:rsidP="00F41F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549462"/>
      <w:docPartObj>
        <w:docPartGallery w:val="Page Numbers (Bottom of Page)"/>
        <w:docPartUnique/>
      </w:docPartObj>
    </w:sdtPr>
    <w:sdtContent>
      <w:p w:rsidR="00F41F75" w:rsidRDefault="0051032B">
        <w:pPr>
          <w:pStyle w:val="a9"/>
          <w:jc w:val="right"/>
        </w:pPr>
        <w:r>
          <w:fldChar w:fldCharType="begin"/>
        </w:r>
        <w:r w:rsidR="00F41F75">
          <w:instrText>PAGE   \* MERGEFORMAT</w:instrText>
        </w:r>
        <w:r>
          <w:fldChar w:fldCharType="separate"/>
        </w:r>
        <w:r w:rsidR="00F15B8A">
          <w:rPr>
            <w:noProof/>
          </w:rPr>
          <w:t>2</w:t>
        </w:r>
        <w:r>
          <w:fldChar w:fldCharType="end"/>
        </w:r>
      </w:p>
    </w:sdtContent>
  </w:sdt>
  <w:p w:rsidR="00F41F75" w:rsidRDefault="00F41F7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5A1" w:rsidRDefault="00CA65A1" w:rsidP="00F41F75">
      <w:pPr>
        <w:spacing w:after="0" w:line="240" w:lineRule="auto"/>
      </w:pPr>
      <w:r>
        <w:separator/>
      </w:r>
    </w:p>
  </w:footnote>
  <w:footnote w:type="continuationSeparator" w:id="0">
    <w:p w:rsidR="00CA65A1" w:rsidRDefault="00CA65A1" w:rsidP="00F41F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333A6"/>
    <w:rsid w:val="00034E49"/>
    <w:rsid w:val="000C180F"/>
    <w:rsid w:val="000E2736"/>
    <w:rsid w:val="000F79BF"/>
    <w:rsid w:val="00132CE0"/>
    <w:rsid w:val="001344C4"/>
    <w:rsid w:val="00142767"/>
    <w:rsid w:val="001F6B38"/>
    <w:rsid w:val="002038A5"/>
    <w:rsid w:val="00226BE5"/>
    <w:rsid w:val="00254A49"/>
    <w:rsid w:val="002551FA"/>
    <w:rsid w:val="00266CB9"/>
    <w:rsid w:val="002A4330"/>
    <w:rsid w:val="002C1FC1"/>
    <w:rsid w:val="002F0FE9"/>
    <w:rsid w:val="0031250B"/>
    <w:rsid w:val="003A1C7B"/>
    <w:rsid w:val="003A4C57"/>
    <w:rsid w:val="003B1A63"/>
    <w:rsid w:val="00431833"/>
    <w:rsid w:val="00447682"/>
    <w:rsid w:val="00463F64"/>
    <w:rsid w:val="00497F26"/>
    <w:rsid w:val="004E0179"/>
    <w:rsid w:val="004E592A"/>
    <w:rsid w:val="004F57BA"/>
    <w:rsid w:val="00506185"/>
    <w:rsid w:val="0051032B"/>
    <w:rsid w:val="005300EE"/>
    <w:rsid w:val="0053742D"/>
    <w:rsid w:val="00542856"/>
    <w:rsid w:val="00542C6E"/>
    <w:rsid w:val="005456AC"/>
    <w:rsid w:val="00565F3C"/>
    <w:rsid w:val="005C2DC4"/>
    <w:rsid w:val="005F6723"/>
    <w:rsid w:val="006132A2"/>
    <w:rsid w:val="0065405A"/>
    <w:rsid w:val="00667714"/>
    <w:rsid w:val="006B1D6A"/>
    <w:rsid w:val="006E130B"/>
    <w:rsid w:val="006F0691"/>
    <w:rsid w:val="006F7FBC"/>
    <w:rsid w:val="00733001"/>
    <w:rsid w:val="00735795"/>
    <w:rsid w:val="00797CB3"/>
    <w:rsid w:val="007A0ADC"/>
    <w:rsid w:val="007B4449"/>
    <w:rsid w:val="007C6BCA"/>
    <w:rsid w:val="00834B3D"/>
    <w:rsid w:val="0083624D"/>
    <w:rsid w:val="00837756"/>
    <w:rsid w:val="0085274B"/>
    <w:rsid w:val="00872910"/>
    <w:rsid w:val="00914F82"/>
    <w:rsid w:val="00926955"/>
    <w:rsid w:val="00964370"/>
    <w:rsid w:val="00996B6D"/>
    <w:rsid w:val="009C214B"/>
    <w:rsid w:val="009D0EAC"/>
    <w:rsid w:val="009D3539"/>
    <w:rsid w:val="00A2136B"/>
    <w:rsid w:val="00A80846"/>
    <w:rsid w:val="00A83126"/>
    <w:rsid w:val="00AA4CD9"/>
    <w:rsid w:val="00AD63B8"/>
    <w:rsid w:val="00AE280C"/>
    <w:rsid w:val="00B13748"/>
    <w:rsid w:val="00B208C6"/>
    <w:rsid w:val="00B20D57"/>
    <w:rsid w:val="00B37A70"/>
    <w:rsid w:val="00B45104"/>
    <w:rsid w:val="00B472D1"/>
    <w:rsid w:val="00B47DC6"/>
    <w:rsid w:val="00B50061"/>
    <w:rsid w:val="00B70294"/>
    <w:rsid w:val="00BA056A"/>
    <w:rsid w:val="00BA79C0"/>
    <w:rsid w:val="00BE5997"/>
    <w:rsid w:val="00BF439C"/>
    <w:rsid w:val="00C25B10"/>
    <w:rsid w:val="00C27FAA"/>
    <w:rsid w:val="00C52E53"/>
    <w:rsid w:val="00C826DA"/>
    <w:rsid w:val="00C8396A"/>
    <w:rsid w:val="00CA52E7"/>
    <w:rsid w:val="00CA65A1"/>
    <w:rsid w:val="00CC5FAA"/>
    <w:rsid w:val="00CE76AA"/>
    <w:rsid w:val="00D67CAA"/>
    <w:rsid w:val="00D857A1"/>
    <w:rsid w:val="00DA7015"/>
    <w:rsid w:val="00DC354A"/>
    <w:rsid w:val="00DF52B2"/>
    <w:rsid w:val="00E10BB1"/>
    <w:rsid w:val="00E31B38"/>
    <w:rsid w:val="00E333A6"/>
    <w:rsid w:val="00E47690"/>
    <w:rsid w:val="00E520AA"/>
    <w:rsid w:val="00E640B4"/>
    <w:rsid w:val="00E81895"/>
    <w:rsid w:val="00EA1B91"/>
    <w:rsid w:val="00EB3DBF"/>
    <w:rsid w:val="00ED33A5"/>
    <w:rsid w:val="00F15B8A"/>
    <w:rsid w:val="00F23B81"/>
    <w:rsid w:val="00F30589"/>
    <w:rsid w:val="00F41F75"/>
    <w:rsid w:val="00F54C4D"/>
    <w:rsid w:val="00F97840"/>
    <w:rsid w:val="00FB2BA5"/>
    <w:rsid w:val="00FD28DF"/>
    <w:rsid w:val="00FF7C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3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document/redirect/1211991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018009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ternet.garant.ru/document/redirect/12125268/0" TargetMode="External"/><Relationship Id="rId4" Type="http://schemas.openxmlformats.org/officeDocument/2006/relationships/webSettings" Target="webSettings.xml"/><Relationship Id="rId9" Type="http://schemas.openxmlformats.org/officeDocument/2006/relationships/hyperlink" Target="https://internet.garant.ru/document/redirect/74493075/0"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5EDF6-7AF9-4202-BDB5-C3B8EB6B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5108</Words>
  <Characters>29117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Школа</cp:lastModifiedBy>
  <cp:revision>2</cp:revision>
  <cp:lastPrinted>2025-03-17T08:35:00Z</cp:lastPrinted>
  <dcterms:created xsi:type="dcterms:W3CDTF">2025-04-30T05:30:00Z</dcterms:created>
  <dcterms:modified xsi:type="dcterms:W3CDTF">2025-04-30T05:30:00Z</dcterms:modified>
</cp:coreProperties>
</file>